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911FA80" w14:textId="3D44B595" w:rsidR="00E90E49" w:rsidRPr="0065329A" w:rsidRDefault="00C21162" w:rsidP="00E35559">
      <w:pPr>
        <w:pStyle w:val="3GPPHeader"/>
        <w:spacing w:after="60"/>
        <w:rPr>
          <w:rFonts w:ascii="Arial" w:hAnsi="Arial" w:cs="Arial"/>
          <w:sz w:val="32"/>
          <w:szCs w:val="32"/>
          <w:highlight w:val="yellow"/>
        </w:rPr>
      </w:pPr>
      <w:r w:rsidRPr="0065329A">
        <w:rPr>
          <w:rFonts w:ascii="Arial" w:hAnsi="Arial" w:cs="Arial"/>
        </w:rPr>
        <w:t>3GPP TSG-RAN WG1 Meeting #90bis</w:t>
      </w:r>
      <w:r w:rsidR="00E90E49" w:rsidRPr="0065329A">
        <w:rPr>
          <w:rFonts w:ascii="Arial" w:hAnsi="Arial" w:cs="Arial"/>
        </w:rPr>
        <w:tab/>
      </w:r>
      <w:r w:rsidR="00091557" w:rsidRPr="0065329A">
        <w:rPr>
          <w:rFonts w:ascii="Arial" w:hAnsi="Arial" w:cs="Arial"/>
          <w:sz w:val="32"/>
          <w:szCs w:val="32"/>
        </w:rPr>
        <w:t>R</w:t>
      </w:r>
      <w:r w:rsidR="00AE2834" w:rsidRPr="0065329A">
        <w:rPr>
          <w:rFonts w:ascii="Arial" w:hAnsi="Arial" w:cs="Arial"/>
          <w:sz w:val="32"/>
          <w:szCs w:val="32"/>
        </w:rPr>
        <w:t>1</w:t>
      </w:r>
      <w:r w:rsidR="00091557" w:rsidRPr="0065329A">
        <w:rPr>
          <w:rFonts w:ascii="Arial" w:hAnsi="Arial" w:cs="Arial"/>
          <w:sz w:val="32"/>
          <w:szCs w:val="32"/>
        </w:rPr>
        <w:t>-</w:t>
      </w:r>
      <w:r w:rsidR="00DA3DE1" w:rsidRPr="0065329A">
        <w:rPr>
          <w:rFonts w:ascii="Arial" w:hAnsi="Arial" w:cs="Arial"/>
          <w:sz w:val="32"/>
          <w:szCs w:val="32"/>
        </w:rPr>
        <w:t>1718709</w:t>
      </w:r>
    </w:p>
    <w:p w14:paraId="51C3CE46" w14:textId="49642726" w:rsidR="00E90E49" w:rsidRPr="0065329A" w:rsidRDefault="00F93C9A" w:rsidP="00311702">
      <w:pPr>
        <w:pStyle w:val="3GPPHeader"/>
        <w:rPr>
          <w:rFonts w:ascii="Arial" w:hAnsi="Arial" w:cs="Arial"/>
        </w:rPr>
      </w:pPr>
      <w:r w:rsidRPr="0065329A">
        <w:rPr>
          <w:rFonts w:ascii="Arial" w:hAnsi="Arial" w:cs="Arial"/>
        </w:rPr>
        <w:t>Prague</w:t>
      </w:r>
      <w:r w:rsidR="00AE2834" w:rsidRPr="0065329A">
        <w:rPr>
          <w:rFonts w:ascii="Arial" w:hAnsi="Arial" w:cs="Arial"/>
        </w:rPr>
        <w:t xml:space="preserve">, </w:t>
      </w:r>
      <w:r w:rsidR="00311805" w:rsidRPr="0065329A">
        <w:rPr>
          <w:rFonts w:ascii="Arial" w:hAnsi="Arial" w:cs="Arial"/>
        </w:rPr>
        <w:t xml:space="preserve">Czech Republic, </w:t>
      </w:r>
      <w:r w:rsidRPr="0065329A">
        <w:rPr>
          <w:rFonts w:ascii="Arial" w:hAnsi="Arial" w:cs="Arial"/>
        </w:rPr>
        <w:t>9</w:t>
      </w:r>
      <w:r w:rsidR="00AE2834" w:rsidRPr="0065329A">
        <w:rPr>
          <w:rFonts w:ascii="Arial" w:hAnsi="Arial" w:cs="Arial"/>
          <w:vertAlign w:val="superscript"/>
        </w:rPr>
        <w:t>th</w:t>
      </w:r>
      <w:r w:rsidR="00311805" w:rsidRPr="0065329A">
        <w:rPr>
          <w:rFonts w:ascii="Arial" w:hAnsi="Arial" w:cs="Arial"/>
        </w:rPr>
        <w:t xml:space="preserve"> </w:t>
      </w:r>
      <w:r w:rsidRPr="0065329A">
        <w:rPr>
          <w:rFonts w:ascii="Arial" w:hAnsi="Arial" w:cs="Arial"/>
        </w:rPr>
        <w:t>–</w:t>
      </w:r>
      <w:r w:rsidR="00AE2834" w:rsidRPr="0065329A">
        <w:rPr>
          <w:rFonts w:ascii="Arial" w:hAnsi="Arial" w:cs="Arial"/>
        </w:rPr>
        <w:t xml:space="preserve"> </w:t>
      </w:r>
      <w:r w:rsidRPr="0065329A">
        <w:rPr>
          <w:rFonts w:ascii="Arial" w:hAnsi="Arial" w:cs="Arial"/>
        </w:rPr>
        <w:t>13</w:t>
      </w:r>
      <w:r w:rsidR="00AE2834" w:rsidRPr="0065329A">
        <w:rPr>
          <w:rFonts w:ascii="Arial" w:hAnsi="Arial" w:cs="Arial"/>
          <w:vertAlign w:val="superscript"/>
        </w:rPr>
        <w:t>th</w:t>
      </w:r>
      <w:r w:rsidR="00311805" w:rsidRPr="0065329A">
        <w:rPr>
          <w:rFonts w:ascii="Arial" w:hAnsi="Arial" w:cs="Arial"/>
        </w:rPr>
        <w:t xml:space="preserve"> </w:t>
      </w:r>
      <w:r w:rsidRPr="0065329A">
        <w:rPr>
          <w:rFonts w:ascii="Arial" w:hAnsi="Arial" w:cs="Arial"/>
        </w:rPr>
        <w:t>October</w:t>
      </w:r>
      <w:r w:rsidR="00AE2834" w:rsidRPr="0065329A">
        <w:rPr>
          <w:rFonts w:ascii="Arial" w:hAnsi="Arial" w:cs="Arial"/>
        </w:rPr>
        <w:t xml:space="preserve"> 2017</w:t>
      </w:r>
    </w:p>
    <w:p w14:paraId="5FCD4219" w14:textId="77777777" w:rsidR="00E90E49" w:rsidRPr="0065329A" w:rsidRDefault="00E90E49" w:rsidP="00357380">
      <w:pPr>
        <w:pStyle w:val="3GPPHeader"/>
        <w:rPr>
          <w:rFonts w:ascii="Arial" w:hAnsi="Arial" w:cs="Arial"/>
        </w:rPr>
      </w:pPr>
    </w:p>
    <w:p w14:paraId="606D9DC9" w14:textId="0E8E51E4" w:rsidR="00E90E49" w:rsidRPr="0065329A" w:rsidRDefault="00E90E49" w:rsidP="00311702">
      <w:pPr>
        <w:pStyle w:val="3GPPHeader"/>
        <w:rPr>
          <w:rFonts w:ascii="Arial" w:hAnsi="Arial" w:cs="Arial"/>
          <w:sz w:val="22"/>
        </w:rPr>
      </w:pPr>
      <w:r w:rsidRPr="0065329A">
        <w:rPr>
          <w:rFonts w:ascii="Arial" w:hAnsi="Arial" w:cs="Arial"/>
          <w:sz w:val="22"/>
        </w:rPr>
        <w:t>Agenda Item:</w:t>
      </w:r>
      <w:r w:rsidRPr="0065329A">
        <w:rPr>
          <w:rFonts w:ascii="Arial" w:hAnsi="Arial" w:cs="Arial"/>
          <w:sz w:val="22"/>
        </w:rPr>
        <w:tab/>
      </w:r>
      <w:r w:rsidR="00DA3DE1" w:rsidRPr="0065329A">
        <w:rPr>
          <w:rFonts w:ascii="Arial" w:hAnsi="Arial" w:cs="Arial"/>
          <w:sz w:val="22"/>
        </w:rPr>
        <w:t>7.8</w:t>
      </w:r>
    </w:p>
    <w:p w14:paraId="684B06A7" w14:textId="0A4884C0" w:rsidR="00E90E49" w:rsidRPr="0065329A" w:rsidRDefault="003D3C45" w:rsidP="00F64C2B">
      <w:pPr>
        <w:pStyle w:val="3GPPHeader"/>
        <w:rPr>
          <w:rFonts w:ascii="Arial" w:hAnsi="Arial" w:cs="Arial"/>
          <w:sz w:val="22"/>
        </w:rPr>
      </w:pPr>
      <w:r w:rsidRPr="0065329A">
        <w:rPr>
          <w:rFonts w:ascii="Arial" w:hAnsi="Arial" w:cs="Arial"/>
          <w:sz w:val="22"/>
        </w:rPr>
        <w:t>Source:</w:t>
      </w:r>
      <w:r w:rsidR="00E90E49" w:rsidRPr="0065329A">
        <w:rPr>
          <w:rFonts w:ascii="Arial" w:hAnsi="Arial" w:cs="Arial"/>
          <w:sz w:val="22"/>
        </w:rPr>
        <w:tab/>
      </w:r>
      <w:r w:rsidR="00F64C2B" w:rsidRPr="0065329A">
        <w:rPr>
          <w:rFonts w:ascii="Arial" w:hAnsi="Arial" w:cs="Arial"/>
          <w:sz w:val="22"/>
        </w:rPr>
        <w:t>Ericsson</w:t>
      </w:r>
      <w:r w:rsidR="00DA3DE1" w:rsidRPr="0065329A">
        <w:rPr>
          <w:rFonts w:ascii="Arial" w:hAnsi="Arial" w:cs="Arial"/>
          <w:sz w:val="22"/>
        </w:rPr>
        <w:t xml:space="preserve"> </w:t>
      </w:r>
    </w:p>
    <w:p w14:paraId="214B1E52" w14:textId="59C2DBD1" w:rsidR="00E90E49" w:rsidRPr="0065329A" w:rsidRDefault="003D3C45" w:rsidP="00547F4D">
      <w:pPr>
        <w:pStyle w:val="3GPPHeader"/>
        <w:ind w:left="1701" w:hanging="1701"/>
        <w:rPr>
          <w:rFonts w:ascii="Arial" w:hAnsi="Arial" w:cs="Arial"/>
          <w:sz w:val="22"/>
        </w:rPr>
      </w:pPr>
      <w:r w:rsidRPr="0065329A">
        <w:rPr>
          <w:rFonts w:ascii="Arial" w:hAnsi="Arial" w:cs="Arial"/>
          <w:sz w:val="22"/>
        </w:rPr>
        <w:t>Title:</w:t>
      </w:r>
      <w:r w:rsidR="006B5B0F" w:rsidRPr="0065329A">
        <w:rPr>
          <w:rFonts w:ascii="Arial" w:hAnsi="Arial" w:cs="Arial"/>
          <w:sz w:val="22"/>
        </w:rPr>
        <w:tab/>
      </w:r>
      <w:r w:rsidR="00A320AE" w:rsidRPr="0065329A">
        <w:rPr>
          <w:rFonts w:ascii="Arial" w:hAnsi="Arial" w:cs="Arial"/>
          <w:sz w:val="22"/>
        </w:rPr>
        <w:t>IMT2020 self evaluation: On eMBB spectral efficiency</w:t>
      </w:r>
    </w:p>
    <w:p w14:paraId="59D6E79C" w14:textId="2C8D6214" w:rsidR="00E90E49" w:rsidRPr="0065329A" w:rsidRDefault="00E90E49" w:rsidP="00D546FF">
      <w:pPr>
        <w:pStyle w:val="3GPPHeader"/>
        <w:rPr>
          <w:rFonts w:ascii="Arial" w:hAnsi="Arial" w:cs="Arial"/>
          <w:sz w:val="22"/>
        </w:rPr>
      </w:pPr>
      <w:r w:rsidRPr="0065329A">
        <w:rPr>
          <w:rFonts w:ascii="Arial" w:hAnsi="Arial" w:cs="Arial"/>
          <w:sz w:val="22"/>
        </w:rPr>
        <w:t>Document for:</w:t>
      </w:r>
      <w:r w:rsidRPr="0065329A">
        <w:rPr>
          <w:rFonts w:ascii="Arial" w:hAnsi="Arial" w:cs="Arial"/>
          <w:sz w:val="22"/>
        </w:rPr>
        <w:tab/>
      </w:r>
      <w:r w:rsidRPr="0065329A">
        <w:rPr>
          <w:rFonts w:ascii="Arial" w:hAnsi="Arial" w:cs="Arial"/>
          <w:sz w:val="22"/>
          <w:lang w:val="sv-SE"/>
        </w:rPr>
        <w:t>Discussion</w:t>
      </w:r>
    </w:p>
    <w:p w14:paraId="248031E0" w14:textId="77777777" w:rsidR="00E90E49" w:rsidRPr="0065329A" w:rsidRDefault="00E90E49" w:rsidP="00E90E49">
      <w:pPr>
        <w:rPr>
          <w:rFonts w:ascii="Arial" w:hAnsi="Arial" w:cs="Arial"/>
        </w:rPr>
      </w:pPr>
    </w:p>
    <w:p w14:paraId="65062EEC" w14:textId="77777777" w:rsidR="00E90E49" w:rsidRPr="0065329A" w:rsidRDefault="00E90E49" w:rsidP="00CE0424">
      <w:pPr>
        <w:pStyle w:val="Heading1"/>
      </w:pPr>
      <w:r w:rsidRPr="0065329A">
        <w:t>Introduction</w:t>
      </w:r>
    </w:p>
    <w:p w14:paraId="6A9669FC" w14:textId="42060EA5" w:rsidR="00B03121" w:rsidRPr="00D95C15" w:rsidRDefault="00A320AE" w:rsidP="00A320AE">
      <w:pPr>
        <w:rPr>
          <w:rFonts w:ascii="Arial" w:hAnsi="Arial" w:cs="Arial"/>
          <w:iCs/>
          <w:sz w:val="20"/>
          <w:szCs w:val="20"/>
        </w:rPr>
      </w:pPr>
      <w:r w:rsidRPr="00D95C15">
        <w:rPr>
          <w:rFonts w:ascii="Arial" w:hAnsi="Arial" w:cs="Arial"/>
          <w:sz w:val="20"/>
          <w:szCs w:val="20"/>
        </w:rPr>
        <w:t xml:space="preserve">It has been agreed within 3GPP that according to the New Study Item on Self Evaluation towards IMT-2020 Submission </w:t>
      </w:r>
      <w:r w:rsidR="00255C39" w:rsidRPr="00D95C15">
        <w:rPr>
          <w:rFonts w:ascii="Arial" w:hAnsi="Arial" w:cs="Arial"/>
          <w:sz w:val="20"/>
          <w:szCs w:val="20"/>
        </w:rPr>
        <w:fldChar w:fldCharType="begin"/>
      </w:r>
      <w:r w:rsidR="00255C39" w:rsidRPr="00D95C15">
        <w:rPr>
          <w:rFonts w:ascii="Arial" w:hAnsi="Arial" w:cs="Arial"/>
          <w:sz w:val="20"/>
          <w:szCs w:val="20"/>
        </w:rPr>
        <w:instrText xml:space="preserve"> REF _Ref494452753 \r \h </w:instrText>
      </w:r>
      <w:r w:rsidR="00255C39" w:rsidRPr="00D95C15">
        <w:rPr>
          <w:rFonts w:ascii="Arial" w:hAnsi="Arial" w:cs="Arial"/>
          <w:sz w:val="20"/>
          <w:szCs w:val="20"/>
        </w:rPr>
      </w:r>
      <w:r w:rsidR="0065329A" w:rsidRPr="00D95C15">
        <w:rPr>
          <w:rFonts w:ascii="Arial" w:hAnsi="Arial" w:cs="Arial"/>
          <w:sz w:val="20"/>
          <w:szCs w:val="20"/>
        </w:rPr>
        <w:instrText xml:space="preserve"> \* MERGEFORMAT </w:instrText>
      </w:r>
      <w:r w:rsidR="00255C39" w:rsidRPr="00D95C15">
        <w:rPr>
          <w:rFonts w:ascii="Arial" w:hAnsi="Arial" w:cs="Arial"/>
          <w:sz w:val="20"/>
          <w:szCs w:val="20"/>
        </w:rPr>
        <w:fldChar w:fldCharType="separate"/>
      </w:r>
      <w:r w:rsidR="00255C39" w:rsidRPr="00D95C15">
        <w:rPr>
          <w:rFonts w:ascii="Arial" w:hAnsi="Arial" w:cs="Arial"/>
          <w:sz w:val="20"/>
          <w:szCs w:val="20"/>
        </w:rPr>
        <w:t>[1]</w:t>
      </w:r>
      <w:r w:rsidR="00255C39" w:rsidRPr="00D95C15">
        <w:rPr>
          <w:rFonts w:ascii="Arial" w:hAnsi="Arial" w:cs="Arial"/>
          <w:sz w:val="20"/>
          <w:szCs w:val="20"/>
        </w:rPr>
        <w:fldChar w:fldCharType="end"/>
      </w:r>
      <w:r w:rsidRPr="00D95C15">
        <w:rPr>
          <w:rFonts w:ascii="Arial" w:hAnsi="Arial" w:cs="Arial"/>
          <w:sz w:val="20"/>
          <w:szCs w:val="20"/>
        </w:rPr>
        <w:t xml:space="preserve"> </w:t>
      </w:r>
      <w:r w:rsidRPr="00D95C15">
        <w:rPr>
          <w:rFonts w:ascii="Arial" w:hAnsi="Arial" w:cs="Arial"/>
          <w:iCs/>
          <w:sz w:val="20"/>
          <w:szCs w:val="20"/>
        </w:rPr>
        <w:t xml:space="preserve">self evaluation results </w:t>
      </w:r>
      <w:r w:rsidR="00325681" w:rsidRPr="00D95C15">
        <w:rPr>
          <w:rFonts w:ascii="Arial" w:hAnsi="Arial" w:cs="Arial"/>
          <w:iCs/>
          <w:sz w:val="20"/>
          <w:szCs w:val="20"/>
        </w:rPr>
        <w:t xml:space="preserve">should be provided </w:t>
      </w:r>
      <w:r w:rsidRPr="00D95C15">
        <w:rPr>
          <w:rFonts w:ascii="Arial" w:hAnsi="Arial" w:cs="Arial"/>
          <w:iCs/>
          <w:sz w:val="20"/>
          <w:szCs w:val="20"/>
        </w:rPr>
        <w:t xml:space="preserve">against technical performance requirements for </w:t>
      </w:r>
      <w:r w:rsidR="00D2617D" w:rsidRPr="00D95C15">
        <w:rPr>
          <w:rFonts w:ascii="Arial" w:hAnsi="Arial" w:cs="Arial"/>
          <w:iCs/>
          <w:sz w:val="20"/>
          <w:szCs w:val="20"/>
        </w:rPr>
        <w:t>extreme</w:t>
      </w:r>
      <w:r w:rsidR="00B03121" w:rsidRPr="00D95C15">
        <w:rPr>
          <w:rFonts w:ascii="Arial" w:hAnsi="Arial" w:cs="Arial"/>
          <w:iCs/>
          <w:sz w:val="20"/>
          <w:szCs w:val="20"/>
        </w:rPr>
        <w:t xml:space="preserve"> mobile broadband (eMBB) as defined in </w:t>
      </w:r>
      <w:r w:rsidR="000B3273" w:rsidRPr="00D95C15">
        <w:rPr>
          <w:rFonts w:ascii="Arial" w:hAnsi="Arial" w:cs="Arial"/>
          <w:iCs/>
          <w:sz w:val="20"/>
          <w:szCs w:val="20"/>
        </w:rPr>
        <w:t>r</w:t>
      </w:r>
      <w:r w:rsidR="00B03121" w:rsidRPr="00D95C15">
        <w:rPr>
          <w:rFonts w:ascii="Arial" w:hAnsi="Arial" w:cs="Arial"/>
          <w:iCs/>
          <w:sz w:val="20"/>
          <w:szCs w:val="20"/>
        </w:rPr>
        <w:t>eport</w:t>
      </w:r>
      <w:r w:rsidRPr="00D95C15">
        <w:rPr>
          <w:rFonts w:ascii="Arial" w:hAnsi="Arial" w:cs="Arial"/>
          <w:iCs/>
          <w:sz w:val="20"/>
          <w:szCs w:val="20"/>
        </w:rPr>
        <w:t xml:space="preserve"> ITU-R M.[IMT-2020. TECH PERF REQ], including </w:t>
      </w:r>
      <w:r w:rsidR="00B03121" w:rsidRPr="00D95C15">
        <w:rPr>
          <w:rFonts w:ascii="Arial" w:hAnsi="Arial" w:cs="Arial"/>
          <w:iCs/>
          <w:sz w:val="20"/>
          <w:szCs w:val="20"/>
        </w:rPr>
        <w:t>spectral efficiency</w:t>
      </w:r>
      <w:r w:rsidR="00255C39" w:rsidRPr="00D95C15">
        <w:rPr>
          <w:rFonts w:ascii="Arial" w:hAnsi="Arial" w:cs="Arial"/>
          <w:iCs/>
          <w:sz w:val="20"/>
          <w:szCs w:val="20"/>
        </w:rPr>
        <w:t xml:space="preserve"> </w:t>
      </w:r>
      <w:r w:rsidR="00255C39" w:rsidRPr="00D95C15">
        <w:rPr>
          <w:rFonts w:ascii="Arial" w:hAnsi="Arial" w:cs="Arial"/>
          <w:iCs/>
          <w:sz w:val="20"/>
          <w:szCs w:val="20"/>
        </w:rPr>
        <w:fldChar w:fldCharType="begin"/>
      </w:r>
      <w:r w:rsidR="00255C39" w:rsidRPr="00D95C15">
        <w:rPr>
          <w:rFonts w:ascii="Arial" w:hAnsi="Arial" w:cs="Arial"/>
          <w:iCs/>
          <w:sz w:val="20"/>
          <w:szCs w:val="20"/>
        </w:rPr>
        <w:instrText xml:space="preserve"> REF _Ref494452764 \r \h </w:instrText>
      </w:r>
      <w:r w:rsidR="00255C39" w:rsidRPr="00D95C15">
        <w:rPr>
          <w:rFonts w:ascii="Arial" w:hAnsi="Arial" w:cs="Arial"/>
          <w:iCs/>
          <w:sz w:val="20"/>
          <w:szCs w:val="20"/>
        </w:rPr>
      </w:r>
      <w:r w:rsidR="0065329A" w:rsidRPr="00D95C15">
        <w:rPr>
          <w:rFonts w:ascii="Arial" w:hAnsi="Arial" w:cs="Arial"/>
          <w:iCs/>
          <w:sz w:val="20"/>
          <w:szCs w:val="20"/>
        </w:rPr>
        <w:instrText xml:space="preserve"> \* MERGEFORMAT </w:instrText>
      </w:r>
      <w:r w:rsidR="00255C39" w:rsidRPr="00D95C15">
        <w:rPr>
          <w:rFonts w:ascii="Arial" w:hAnsi="Arial" w:cs="Arial"/>
          <w:iCs/>
          <w:sz w:val="20"/>
          <w:szCs w:val="20"/>
        </w:rPr>
        <w:fldChar w:fldCharType="separate"/>
      </w:r>
      <w:r w:rsidR="00255C39" w:rsidRPr="00D95C15">
        <w:rPr>
          <w:rFonts w:ascii="Arial" w:hAnsi="Arial" w:cs="Arial"/>
          <w:iCs/>
          <w:sz w:val="20"/>
          <w:szCs w:val="20"/>
        </w:rPr>
        <w:t>[2]</w:t>
      </w:r>
      <w:r w:rsidR="00255C39" w:rsidRPr="00D95C15">
        <w:rPr>
          <w:rFonts w:ascii="Arial" w:hAnsi="Arial" w:cs="Arial"/>
          <w:iCs/>
          <w:sz w:val="20"/>
          <w:szCs w:val="20"/>
        </w:rPr>
        <w:fldChar w:fldCharType="end"/>
      </w:r>
      <w:r w:rsidR="000B3273" w:rsidRPr="00D95C15">
        <w:rPr>
          <w:rFonts w:ascii="Arial" w:hAnsi="Arial" w:cs="Arial"/>
          <w:iCs/>
          <w:sz w:val="20"/>
          <w:szCs w:val="20"/>
        </w:rPr>
        <w:t>.</w:t>
      </w:r>
    </w:p>
    <w:p w14:paraId="3D6B5F8E" w14:textId="77777777" w:rsidR="000B3273" w:rsidRPr="00D95C15" w:rsidRDefault="000B3273" w:rsidP="000B3273">
      <w:pPr>
        <w:rPr>
          <w:rFonts w:ascii="Arial" w:hAnsi="Arial" w:cs="Arial"/>
          <w:sz w:val="20"/>
          <w:szCs w:val="20"/>
          <w:lang w:eastAsia="ko-KR"/>
        </w:rPr>
      </w:pPr>
      <w:r w:rsidRPr="00D95C15">
        <w:rPr>
          <w:rFonts w:ascii="Arial" w:hAnsi="Arial" w:cs="Arial"/>
          <w:sz w:val="20"/>
          <w:szCs w:val="20"/>
          <w:lang w:eastAsia="ko-KR"/>
        </w:rPr>
        <w:t>The key minimum technical performance requirements defined by the ITU-R are intended for assuring that IMT-2020 technologies are able to fulfil the objectives of IMT-2020 and to set a specific level of performance that each of the proposed radio interface technologies needs to achieve in order to be considered by ITU-R for IMT-2020.</w:t>
      </w:r>
    </w:p>
    <w:p w14:paraId="3942F7B0" w14:textId="56D72D05" w:rsidR="00477768" w:rsidRPr="00D95C15" w:rsidRDefault="00A320AE" w:rsidP="00A320AE">
      <w:pPr>
        <w:rPr>
          <w:rFonts w:ascii="Arial" w:hAnsi="Arial" w:cs="Arial"/>
          <w:sz w:val="20"/>
          <w:szCs w:val="20"/>
        </w:rPr>
      </w:pPr>
      <w:r w:rsidRPr="00D95C15">
        <w:rPr>
          <w:rFonts w:ascii="Arial" w:hAnsi="Arial" w:cs="Arial"/>
          <w:sz w:val="20"/>
          <w:szCs w:val="20"/>
        </w:rPr>
        <w:t xml:space="preserve">This contribution presents the </w:t>
      </w:r>
      <w:r w:rsidR="00A709CB" w:rsidRPr="00D95C15">
        <w:rPr>
          <w:rFonts w:ascii="Arial" w:hAnsi="Arial" w:cs="Arial"/>
          <w:sz w:val="20"/>
          <w:szCs w:val="20"/>
        </w:rPr>
        <w:t xml:space="preserve">preliminary </w:t>
      </w:r>
      <w:r w:rsidRPr="00D95C15">
        <w:rPr>
          <w:rFonts w:ascii="Arial" w:hAnsi="Arial" w:cs="Arial"/>
          <w:sz w:val="20"/>
          <w:szCs w:val="20"/>
        </w:rPr>
        <w:t>results on spectral efficiency for eMBB</w:t>
      </w:r>
      <w:r w:rsidR="00377FDC" w:rsidRPr="00D95C15">
        <w:rPr>
          <w:rFonts w:ascii="Arial" w:hAnsi="Arial" w:cs="Arial"/>
          <w:sz w:val="20"/>
          <w:szCs w:val="20"/>
        </w:rPr>
        <w:t xml:space="preserve"> and </w:t>
      </w:r>
      <w:r w:rsidRPr="00D95C15">
        <w:rPr>
          <w:rFonts w:ascii="Arial" w:hAnsi="Arial" w:cs="Arial"/>
          <w:sz w:val="20"/>
          <w:szCs w:val="20"/>
        </w:rPr>
        <w:t>show</w:t>
      </w:r>
      <w:r w:rsidR="00377FDC" w:rsidRPr="00D95C15">
        <w:rPr>
          <w:rFonts w:ascii="Arial" w:hAnsi="Arial" w:cs="Arial"/>
          <w:sz w:val="20"/>
          <w:szCs w:val="20"/>
        </w:rPr>
        <w:t>s</w:t>
      </w:r>
      <w:r w:rsidRPr="00D95C15">
        <w:rPr>
          <w:rFonts w:ascii="Arial" w:hAnsi="Arial" w:cs="Arial"/>
          <w:sz w:val="20"/>
          <w:szCs w:val="20"/>
        </w:rPr>
        <w:t xml:space="preserve"> that the corresponding IMT-2020 requirements can be met.</w:t>
      </w:r>
    </w:p>
    <w:p w14:paraId="5925009D" w14:textId="6E2B45D8" w:rsidR="004000E8" w:rsidRPr="0065329A" w:rsidRDefault="001607C4" w:rsidP="00CE0424">
      <w:pPr>
        <w:pStyle w:val="Heading1"/>
      </w:pPr>
      <w:r w:rsidRPr="0065329A">
        <w:t>Requirements on the spectral efficiency</w:t>
      </w:r>
    </w:p>
    <w:p w14:paraId="33CA6E92" w14:textId="358BE772" w:rsidR="00FF3A57" w:rsidRPr="00D95C15" w:rsidRDefault="00FE704D" w:rsidP="00A04F49">
      <w:pPr>
        <w:pStyle w:val="BodyText"/>
        <w:rPr>
          <w:rFonts w:ascii="Arial" w:hAnsi="Arial" w:cs="Arial"/>
          <w:sz w:val="20"/>
          <w:szCs w:val="20"/>
        </w:rPr>
      </w:pPr>
      <w:r w:rsidRPr="00D95C15">
        <w:rPr>
          <w:rFonts w:ascii="Arial" w:hAnsi="Arial" w:cs="Arial"/>
          <w:sz w:val="20"/>
          <w:szCs w:val="20"/>
        </w:rPr>
        <w:t>Among other technical requirements there are requirements on spectral efficiency</w:t>
      </w:r>
      <w:r w:rsidR="00970058" w:rsidRPr="00D95C15">
        <w:rPr>
          <w:rFonts w:ascii="Arial" w:hAnsi="Arial" w:cs="Arial"/>
          <w:sz w:val="20"/>
          <w:szCs w:val="20"/>
        </w:rPr>
        <w:t xml:space="preserve"> (SE)</w:t>
      </w:r>
      <w:r w:rsidRPr="00D95C15">
        <w:rPr>
          <w:rFonts w:ascii="Arial" w:hAnsi="Arial" w:cs="Arial"/>
          <w:sz w:val="20"/>
          <w:szCs w:val="20"/>
        </w:rPr>
        <w:t xml:space="preserve">, which are set </w:t>
      </w:r>
      <w:r w:rsidR="003C7E69" w:rsidRPr="00D95C15">
        <w:rPr>
          <w:rFonts w:ascii="Arial" w:hAnsi="Arial" w:cs="Arial"/>
          <w:sz w:val="20"/>
          <w:szCs w:val="20"/>
        </w:rPr>
        <w:t>to be</w:t>
      </w:r>
      <w:r w:rsidRPr="00D95C15">
        <w:rPr>
          <w:rFonts w:ascii="Arial" w:hAnsi="Arial" w:cs="Arial"/>
          <w:sz w:val="20"/>
          <w:szCs w:val="20"/>
        </w:rPr>
        <w:t xml:space="preserve"> </w:t>
      </w:r>
      <w:r w:rsidR="003C7E69" w:rsidRPr="00D95C15">
        <w:rPr>
          <w:rFonts w:ascii="Arial" w:hAnsi="Arial" w:cs="Arial"/>
          <w:sz w:val="20"/>
          <w:szCs w:val="20"/>
        </w:rPr>
        <w:t xml:space="preserve">a </w:t>
      </w:r>
      <w:r w:rsidRPr="00D95C15">
        <w:rPr>
          <w:rFonts w:ascii="Arial" w:hAnsi="Arial" w:cs="Arial"/>
          <w:sz w:val="20"/>
          <w:szCs w:val="20"/>
        </w:rPr>
        <w:t>three</w:t>
      </w:r>
      <w:r w:rsidR="003C7E69" w:rsidRPr="00D95C15">
        <w:rPr>
          <w:rFonts w:ascii="Arial" w:hAnsi="Arial" w:cs="Arial"/>
          <w:sz w:val="20"/>
          <w:szCs w:val="20"/>
        </w:rPr>
        <w:t>-</w:t>
      </w:r>
      <w:r w:rsidRPr="00D95C15">
        <w:rPr>
          <w:rFonts w:ascii="Arial" w:hAnsi="Arial" w:cs="Arial"/>
          <w:sz w:val="20"/>
          <w:szCs w:val="20"/>
        </w:rPr>
        <w:t xml:space="preserve">times </w:t>
      </w:r>
      <w:r w:rsidR="003C7E69" w:rsidRPr="00D95C15">
        <w:rPr>
          <w:rFonts w:ascii="Arial" w:hAnsi="Arial" w:cs="Arial"/>
          <w:sz w:val="20"/>
          <w:szCs w:val="20"/>
        </w:rPr>
        <w:t>improvement</w:t>
      </w:r>
      <w:r w:rsidRPr="00D95C15">
        <w:rPr>
          <w:rFonts w:ascii="Arial" w:hAnsi="Arial" w:cs="Arial"/>
          <w:sz w:val="20"/>
          <w:szCs w:val="20"/>
        </w:rPr>
        <w:t xml:space="preserve"> </w:t>
      </w:r>
      <w:r w:rsidR="003C7E69" w:rsidRPr="00D95C15">
        <w:rPr>
          <w:rFonts w:ascii="Arial" w:hAnsi="Arial" w:cs="Arial"/>
          <w:sz w:val="20"/>
          <w:szCs w:val="20"/>
        </w:rPr>
        <w:t>in comparison to</w:t>
      </w:r>
      <w:r w:rsidRPr="00D95C15">
        <w:rPr>
          <w:rFonts w:ascii="Arial" w:hAnsi="Arial" w:cs="Arial"/>
          <w:sz w:val="20"/>
          <w:szCs w:val="20"/>
        </w:rPr>
        <w:t xml:space="preserve"> those of IMT-Advanced. </w:t>
      </w:r>
      <w:r w:rsidR="00FF3A57" w:rsidRPr="00D95C15">
        <w:rPr>
          <w:rFonts w:ascii="Arial" w:hAnsi="Arial" w:cs="Arial"/>
          <w:sz w:val="20"/>
          <w:szCs w:val="20"/>
        </w:rPr>
        <w:t>SE is evaluated in terms of it</w:t>
      </w:r>
      <w:r w:rsidR="003C7E69" w:rsidRPr="00D95C15">
        <w:rPr>
          <w:rFonts w:ascii="Arial" w:hAnsi="Arial" w:cs="Arial"/>
          <w:sz w:val="20"/>
          <w:szCs w:val="20"/>
        </w:rPr>
        <w:t>s</w:t>
      </w:r>
      <w:r w:rsidR="00FF3A57" w:rsidRPr="00D95C15">
        <w:rPr>
          <w:rFonts w:ascii="Arial" w:hAnsi="Arial" w:cs="Arial"/>
          <w:sz w:val="20"/>
          <w:szCs w:val="20"/>
        </w:rPr>
        <w:t xml:space="preserve"> average and 5</w:t>
      </w:r>
      <w:r w:rsidR="00FF3A57" w:rsidRPr="00D95C15">
        <w:rPr>
          <w:rFonts w:ascii="Arial" w:hAnsi="Arial" w:cs="Arial"/>
          <w:sz w:val="20"/>
          <w:szCs w:val="20"/>
          <w:vertAlign w:val="superscript"/>
        </w:rPr>
        <w:t>th</w:t>
      </w:r>
      <w:r w:rsidR="00FF3A57" w:rsidRPr="00D95C15">
        <w:rPr>
          <w:rFonts w:ascii="Arial" w:hAnsi="Arial" w:cs="Arial"/>
          <w:sz w:val="20"/>
          <w:szCs w:val="20"/>
        </w:rPr>
        <w:t xml:space="preserve"> percentile values. </w:t>
      </w:r>
    </w:p>
    <w:p w14:paraId="40C1F60A" w14:textId="77777777" w:rsidR="00FF3A57" w:rsidRPr="0065329A" w:rsidRDefault="00FF3A57" w:rsidP="00FF3A57">
      <w:pPr>
        <w:pStyle w:val="Heading2"/>
        <w:rPr>
          <w:lang w:val="en-US"/>
        </w:rPr>
      </w:pPr>
      <w:r w:rsidRPr="0065329A">
        <w:t>Average spectral efficiency</w:t>
      </w:r>
    </w:p>
    <w:p w14:paraId="17F59166" w14:textId="5C6BAB22" w:rsidR="00FF3A57" w:rsidRPr="00D95C15" w:rsidRDefault="00FF3A57" w:rsidP="00FF3A57">
      <w:pPr>
        <w:rPr>
          <w:rFonts w:ascii="Arial" w:hAnsi="Arial" w:cs="Arial"/>
          <w:sz w:val="20"/>
          <w:szCs w:val="20"/>
        </w:rPr>
      </w:pPr>
      <w:r w:rsidRPr="00D95C15">
        <w:rPr>
          <w:rFonts w:ascii="Arial" w:hAnsi="Arial" w:cs="Arial"/>
          <w:sz w:val="20"/>
          <w:szCs w:val="20"/>
        </w:rPr>
        <w:t>Average</w:t>
      </w:r>
      <w:r w:rsidRPr="00D95C15">
        <w:rPr>
          <w:rFonts w:ascii="Arial" w:hAnsi="Arial" w:cs="Arial"/>
          <w:sz w:val="20"/>
          <w:szCs w:val="20"/>
          <w:lang w:eastAsia="ko-KR"/>
        </w:rPr>
        <w:t xml:space="preserve"> SE</w:t>
      </w:r>
      <w:r w:rsidRPr="00D95C15">
        <w:rPr>
          <w:rFonts w:ascii="Arial" w:hAnsi="Arial" w:cs="Arial"/>
          <w:b/>
          <w:sz w:val="20"/>
          <w:szCs w:val="20"/>
        </w:rPr>
        <w:t xml:space="preserve"> </w:t>
      </w:r>
      <w:r w:rsidRPr="00D95C15">
        <w:rPr>
          <w:rFonts w:ascii="Arial" w:hAnsi="Arial" w:cs="Arial"/>
          <w:sz w:val="20"/>
          <w:szCs w:val="20"/>
          <w:lang w:eastAsia="ko-KR"/>
        </w:rPr>
        <w:t>is defined as t</w:t>
      </w:r>
      <w:r w:rsidRPr="00D95C15">
        <w:rPr>
          <w:rFonts w:ascii="Arial" w:hAnsi="Arial" w:cs="Arial"/>
          <w:sz w:val="20"/>
          <w:szCs w:val="20"/>
        </w:rPr>
        <w:t xml:space="preserve">he aggregate throughput of all users (the number of correctly received bits, i.e., the number of bits contained in the SDUs delivered to Layer 3, over a certain period of time) divided by the channel bandwidth of a specific band divided by the number of TRxPs and is measured in bps/Hz/TRxP. </w:t>
      </w:r>
    </w:p>
    <w:p w14:paraId="42D7C5C7" w14:textId="41D3C850" w:rsidR="00FF3A57" w:rsidRPr="00D95C15" w:rsidRDefault="00FF3A57" w:rsidP="00FF3A57">
      <w:pPr>
        <w:rPr>
          <w:rFonts w:ascii="Arial" w:hAnsi="Arial" w:cs="Arial"/>
          <w:sz w:val="20"/>
          <w:szCs w:val="20"/>
        </w:rPr>
      </w:pPr>
      <w:r w:rsidRPr="00D95C15">
        <w:rPr>
          <w:rFonts w:ascii="Arial" w:hAnsi="Arial" w:cs="Arial"/>
          <w:sz w:val="20"/>
          <w:szCs w:val="20"/>
        </w:rPr>
        <w:t xml:space="preserve">The channel bandwidth for this purpose is defined as the effective bandwidth times the frequency reuse factor, where the effective bandwidth is the operating bandwidth normalized appropriately considering the </w:t>
      </w:r>
      <w:r w:rsidR="003B6490" w:rsidRPr="00D95C15">
        <w:rPr>
          <w:rFonts w:ascii="Arial" w:hAnsi="Arial" w:cs="Arial"/>
          <w:sz w:val="20"/>
          <w:szCs w:val="20"/>
        </w:rPr>
        <w:t>uplink</w:t>
      </w:r>
      <w:r w:rsidRPr="00D95C15">
        <w:rPr>
          <w:rFonts w:ascii="Arial" w:hAnsi="Arial" w:cs="Arial"/>
          <w:sz w:val="20"/>
          <w:szCs w:val="20"/>
        </w:rPr>
        <w:t>/</w:t>
      </w:r>
      <w:r w:rsidR="003B6490" w:rsidRPr="00D95C15">
        <w:rPr>
          <w:rFonts w:ascii="Arial" w:hAnsi="Arial" w:cs="Arial"/>
          <w:sz w:val="20"/>
          <w:szCs w:val="20"/>
        </w:rPr>
        <w:t>downlink</w:t>
      </w:r>
      <w:r w:rsidRPr="00D95C15">
        <w:rPr>
          <w:rFonts w:ascii="Arial" w:hAnsi="Arial" w:cs="Arial"/>
          <w:sz w:val="20"/>
          <w:szCs w:val="20"/>
        </w:rPr>
        <w:t xml:space="preserve"> ratio. Formally, it is given by</w:t>
      </w:r>
    </w:p>
    <w:p w14:paraId="137C0170" w14:textId="12241D10" w:rsidR="00FF3A57" w:rsidRPr="0065329A" w:rsidRDefault="00FF3A57" w:rsidP="00FF3A57">
      <w:pPr>
        <w:pStyle w:val="Equation"/>
        <w:rPr>
          <w:rFonts w:ascii="Arial" w:hAnsi="Arial" w:cs="Arial"/>
          <w:b/>
          <w:color w:val="000000" w:themeColor="text1"/>
          <w:lang w:eastAsia="zh-CN"/>
        </w:rPr>
      </w:pPr>
      <w:r w:rsidRPr="0065329A">
        <w:rPr>
          <w:rFonts w:ascii="Arial" w:hAnsi="Arial" w:cs="Arial"/>
        </w:rPr>
        <w:tab/>
      </w:r>
      <w:r w:rsidRPr="0065329A">
        <w:rPr>
          <w:rFonts w:ascii="Arial" w:hAnsi="Arial" w:cs="Arial"/>
        </w:rPr>
        <w:tab/>
      </w:r>
      <w:r w:rsidRPr="0065329A">
        <w:rPr>
          <w:rFonts w:ascii="Arial" w:hAnsi="Arial" w:cs="Arial"/>
          <w:position w:val="-30"/>
        </w:rPr>
        <w:object w:dxaOrig="1840" w:dyaOrig="1060" w14:anchorId="109AA69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7.75pt;height:51.75pt" o:ole="">
            <v:imagedata r:id="rId9" o:title=""/>
          </v:shape>
          <o:OLEObject Type="Embed" ProgID="Equation.3" ShapeID="_x0000_i1025" DrawAspect="Content" ObjectID="_1568491336" r:id="rId10"/>
        </w:object>
      </w:r>
      <w:r w:rsidRPr="0065329A">
        <w:rPr>
          <w:rFonts w:ascii="Arial" w:hAnsi="Arial" w:cs="Arial"/>
        </w:rPr>
        <w:t>,</w:t>
      </w:r>
    </w:p>
    <w:p w14:paraId="246634E4" w14:textId="34E97353" w:rsidR="00FF3A57" w:rsidRPr="00D95C15" w:rsidRDefault="00FF3A57" w:rsidP="00FF3A57">
      <w:pPr>
        <w:rPr>
          <w:rFonts w:ascii="Arial" w:hAnsi="Arial" w:cs="Arial"/>
          <w:color w:val="000000" w:themeColor="text1"/>
          <w:sz w:val="20"/>
          <w:szCs w:val="20"/>
        </w:rPr>
      </w:pPr>
      <w:r w:rsidRPr="00D95C15">
        <w:rPr>
          <w:rFonts w:ascii="Arial" w:hAnsi="Arial" w:cs="Arial"/>
          <w:sz w:val="20"/>
          <w:szCs w:val="20"/>
        </w:rPr>
        <w:t xml:space="preserve">where </w:t>
      </w:r>
      <w:r w:rsidRPr="00D95C15">
        <w:rPr>
          <w:rFonts w:ascii="Arial" w:hAnsi="Arial" w:cs="Arial"/>
          <w:color w:val="000000" w:themeColor="text1"/>
          <w:sz w:val="20"/>
          <w:szCs w:val="20"/>
        </w:rPr>
        <w:t>R</w:t>
      </w:r>
      <w:r w:rsidRPr="00D95C15">
        <w:rPr>
          <w:rFonts w:ascii="Arial" w:hAnsi="Arial" w:cs="Arial"/>
          <w:color w:val="000000" w:themeColor="text1"/>
          <w:sz w:val="20"/>
          <w:szCs w:val="20"/>
          <w:vertAlign w:val="subscript"/>
        </w:rPr>
        <w:t xml:space="preserve">i </w:t>
      </w:r>
      <w:r w:rsidRPr="00D95C15">
        <w:rPr>
          <w:rFonts w:ascii="Arial" w:hAnsi="Arial" w:cs="Arial"/>
          <w:color w:val="000000" w:themeColor="text1"/>
          <w:sz w:val="20"/>
          <w:szCs w:val="20"/>
        </w:rPr>
        <w:t>(</w:t>
      </w:r>
      <w:r w:rsidRPr="00D95C15">
        <w:rPr>
          <w:rFonts w:ascii="Arial" w:hAnsi="Arial" w:cs="Arial"/>
          <w:i/>
          <w:color w:val="000000" w:themeColor="text1"/>
          <w:sz w:val="20"/>
          <w:szCs w:val="20"/>
        </w:rPr>
        <w:t>T</w:t>
      </w:r>
      <w:r w:rsidRPr="00D95C15">
        <w:rPr>
          <w:rFonts w:ascii="Arial" w:hAnsi="Arial" w:cs="Arial"/>
          <w:color w:val="000000" w:themeColor="text1"/>
          <w:sz w:val="20"/>
          <w:szCs w:val="20"/>
        </w:rPr>
        <w:t xml:space="preserve">) is the number of correctly received bits by user </w:t>
      </w:r>
      <w:r w:rsidRPr="00D95C15">
        <w:rPr>
          <w:rFonts w:ascii="Arial" w:hAnsi="Arial" w:cs="Arial"/>
          <w:i/>
          <w:color w:val="000000" w:themeColor="text1"/>
          <w:sz w:val="20"/>
          <w:szCs w:val="20"/>
        </w:rPr>
        <w:t>i</w:t>
      </w:r>
      <w:r w:rsidRPr="00D95C15">
        <w:rPr>
          <w:rFonts w:ascii="Arial" w:hAnsi="Arial" w:cs="Arial"/>
          <w:color w:val="000000" w:themeColor="text1"/>
          <w:sz w:val="20"/>
          <w:szCs w:val="20"/>
        </w:rPr>
        <w:t xml:space="preserve"> (downlink) or from user </w:t>
      </w:r>
      <w:r w:rsidRPr="00D95C15">
        <w:rPr>
          <w:rFonts w:ascii="Arial" w:hAnsi="Arial" w:cs="Arial"/>
          <w:i/>
          <w:color w:val="000000" w:themeColor="text1"/>
          <w:sz w:val="20"/>
          <w:szCs w:val="20"/>
        </w:rPr>
        <w:t>i</w:t>
      </w:r>
      <w:r w:rsidRPr="00D95C15">
        <w:rPr>
          <w:rFonts w:ascii="Arial" w:hAnsi="Arial" w:cs="Arial"/>
          <w:color w:val="000000" w:themeColor="text1"/>
          <w:sz w:val="20"/>
          <w:szCs w:val="20"/>
        </w:rPr>
        <w:t xml:space="preserve"> (uplink) in a system comprising a user population of </w:t>
      </w:r>
      <w:r w:rsidRPr="00D95C15">
        <w:rPr>
          <w:rFonts w:ascii="Arial" w:hAnsi="Arial" w:cs="Arial"/>
          <w:i/>
          <w:color w:val="000000" w:themeColor="text1"/>
          <w:sz w:val="20"/>
          <w:szCs w:val="20"/>
        </w:rPr>
        <w:t>N</w:t>
      </w:r>
      <w:r w:rsidRPr="00D95C15">
        <w:rPr>
          <w:rFonts w:ascii="Arial" w:hAnsi="Arial" w:cs="Arial"/>
          <w:color w:val="000000" w:themeColor="text1"/>
          <w:sz w:val="20"/>
          <w:szCs w:val="20"/>
        </w:rPr>
        <w:t xml:space="preserve"> users and </w:t>
      </w:r>
      <w:r w:rsidRPr="00D95C15">
        <w:rPr>
          <w:rFonts w:ascii="Arial" w:hAnsi="Arial" w:cs="Arial"/>
          <w:i/>
          <w:color w:val="000000" w:themeColor="text1"/>
          <w:sz w:val="20"/>
          <w:szCs w:val="20"/>
        </w:rPr>
        <w:t>M</w:t>
      </w:r>
      <w:r w:rsidRPr="00D95C15">
        <w:rPr>
          <w:rFonts w:ascii="Arial" w:hAnsi="Arial" w:cs="Arial"/>
          <w:color w:val="000000" w:themeColor="text1"/>
          <w:sz w:val="20"/>
          <w:szCs w:val="20"/>
        </w:rPr>
        <w:t xml:space="preserve"> TRxPs; W denotes the channel bandwidth and </w:t>
      </w:r>
      <w:r w:rsidRPr="00D95C15">
        <w:rPr>
          <w:rFonts w:ascii="Arial" w:hAnsi="Arial" w:cs="Arial"/>
          <w:i/>
          <w:color w:val="000000" w:themeColor="text1"/>
          <w:sz w:val="20"/>
          <w:szCs w:val="20"/>
        </w:rPr>
        <w:t>T</w:t>
      </w:r>
      <w:r w:rsidRPr="00D95C15">
        <w:rPr>
          <w:rFonts w:ascii="Arial" w:hAnsi="Arial" w:cs="Arial"/>
          <w:color w:val="000000" w:themeColor="text1"/>
          <w:sz w:val="20"/>
          <w:szCs w:val="20"/>
        </w:rPr>
        <w:t xml:space="preserve"> is the time over which the data bits are received. </w:t>
      </w:r>
    </w:p>
    <w:p w14:paraId="1795C04B" w14:textId="4B0542FC" w:rsidR="00340B58" w:rsidRPr="00D95C15" w:rsidRDefault="00FF3A57" w:rsidP="00FF3A57">
      <w:pPr>
        <w:pStyle w:val="BodyText"/>
        <w:rPr>
          <w:rFonts w:ascii="Arial" w:hAnsi="Arial" w:cs="Arial"/>
          <w:sz w:val="20"/>
          <w:szCs w:val="20"/>
        </w:rPr>
      </w:pPr>
      <w:r w:rsidRPr="00D95C15">
        <w:rPr>
          <w:rFonts w:ascii="Arial" w:hAnsi="Arial" w:cs="Arial"/>
          <w:sz w:val="20"/>
          <w:szCs w:val="20"/>
        </w:rPr>
        <w:lastRenderedPageBreak/>
        <w:t xml:space="preserve">The conditions for evaluation including carrier frequency and antenna configuration are described in </w:t>
      </w:r>
      <w:r w:rsidR="00540C55" w:rsidRPr="00D95C15">
        <w:rPr>
          <w:rFonts w:ascii="Arial" w:hAnsi="Arial" w:cs="Arial"/>
          <w:sz w:val="20"/>
          <w:szCs w:val="20"/>
        </w:rPr>
        <w:fldChar w:fldCharType="begin"/>
      </w:r>
      <w:r w:rsidR="00540C55" w:rsidRPr="00D95C15">
        <w:rPr>
          <w:rFonts w:ascii="Arial" w:hAnsi="Arial" w:cs="Arial"/>
          <w:sz w:val="20"/>
          <w:szCs w:val="20"/>
        </w:rPr>
        <w:instrText xml:space="preserve"> REF _Ref494454569 \r \h </w:instrText>
      </w:r>
      <w:r w:rsidR="00540C55" w:rsidRPr="00D95C15">
        <w:rPr>
          <w:rFonts w:ascii="Arial" w:hAnsi="Arial" w:cs="Arial"/>
          <w:sz w:val="20"/>
          <w:szCs w:val="20"/>
        </w:rPr>
      </w:r>
      <w:r w:rsidR="0065329A" w:rsidRPr="00D95C15">
        <w:rPr>
          <w:rFonts w:ascii="Arial" w:hAnsi="Arial" w:cs="Arial"/>
          <w:sz w:val="20"/>
          <w:szCs w:val="20"/>
        </w:rPr>
        <w:instrText xml:space="preserve"> \* MERGEFORMAT </w:instrText>
      </w:r>
      <w:r w:rsidR="00540C55" w:rsidRPr="00D95C15">
        <w:rPr>
          <w:rFonts w:ascii="Arial" w:hAnsi="Arial" w:cs="Arial"/>
          <w:sz w:val="20"/>
          <w:szCs w:val="20"/>
        </w:rPr>
        <w:fldChar w:fldCharType="separate"/>
      </w:r>
      <w:r w:rsidR="00540C55" w:rsidRPr="00D95C15">
        <w:rPr>
          <w:rFonts w:ascii="Arial" w:hAnsi="Arial" w:cs="Arial"/>
          <w:sz w:val="20"/>
          <w:szCs w:val="20"/>
        </w:rPr>
        <w:t>[3]</w:t>
      </w:r>
      <w:r w:rsidR="00540C55" w:rsidRPr="00D95C15">
        <w:rPr>
          <w:rFonts w:ascii="Arial" w:hAnsi="Arial" w:cs="Arial"/>
          <w:sz w:val="20"/>
          <w:szCs w:val="20"/>
        </w:rPr>
        <w:fldChar w:fldCharType="end"/>
      </w:r>
      <w:r w:rsidR="00540C55" w:rsidRPr="00D95C15">
        <w:rPr>
          <w:rFonts w:ascii="Arial" w:hAnsi="Arial" w:cs="Arial"/>
          <w:sz w:val="20"/>
          <w:szCs w:val="20"/>
        </w:rPr>
        <w:t xml:space="preserve"> </w:t>
      </w:r>
      <w:r w:rsidRPr="00D95C15">
        <w:rPr>
          <w:rFonts w:ascii="Arial" w:hAnsi="Arial" w:cs="Arial"/>
          <w:sz w:val="20"/>
          <w:szCs w:val="20"/>
        </w:rPr>
        <w:t xml:space="preserve">for </w:t>
      </w:r>
      <w:r w:rsidR="00540C55" w:rsidRPr="00D95C15">
        <w:rPr>
          <w:rFonts w:ascii="Arial" w:hAnsi="Arial" w:cs="Arial"/>
          <w:sz w:val="20"/>
          <w:szCs w:val="20"/>
        </w:rPr>
        <w:t xml:space="preserve">of the specified </w:t>
      </w:r>
      <w:r w:rsidRPr="00D95C15">
        <w:rPr>
          <w:rFonts w:ascii="Arial" w:hAnsi="Arial" w:cs="Arial"/>
          <w:sz w:val="20"/>
          <w:szCs w:val="20"/>
        </w:rPr>
        <w:t>each test environment</w:t>
      </w:r>
      <w:r w:rsidR="00540C55" w:rsidRPr="00D95C15">
        <w:rPr>
          <w:rFonts w:ascii="Arial" w:hAnsi="Arial" w:cs="Arial"/>
          <w:sz w:val="20"/>
          <w:szCs w:val="20"/>
        </w:rPr>
        <w:t>s</w:t>
      </w:r>
      <w:r w:rsidR="00F92F72" w:rsidRPr="00D95C15">
        <w:rPr>
          <w:rFonts w:ascii="Arial" w:hAnsi="Arial" w:cs="Arial"/>
          <w:sz w:val="20"/>
          <w:szCs w:val="20"/>
        </w:rPr>
        <w:t xml:space="preserve"> </w:t>
      </w:r>
      <w:r w:rsidR="00F92F72" w:rsidRPr="00D95C15">
        <w:rPr>
          <w:rFonts w:ascii="Arial" w:hAnsi="Arial" w:cs="Arial"/>
          <w:sz w:val="20"/>
          <w:szCs w:val="20"/>
        </w:rPr>
        <w:fldChar w:fldCharType="begin"/>
      </w:r>
      <w:r w:rsidR="00F92F72" w:rsidRPr="00D95C15">
        <w:rPr>
          <w:rFonts w:ascii="Arial" w:hAnsi="Arial" w:cs="Arial"/>
          <w:sz w:val="20"/>
          <w:szCs w:val="20"/>
        </w:rPr>
        <w:instrText xml:space="preserve"> REF _Ref494454528 \r \h </w:instrText>
      </w:r>
      <w:r w:rsidR="00F92F72" w:rsidRPr="00D95C15">
        <w:rPr>
          <w:rFonts w:ascii="Arial" w:hAnsi="Arial" w:cs="Arial"/>
          <w:sz w:val="20"/>
          <w:szCs w:val="20"/>
        </w:rPr>
      </w:r>
      <w:r w:rsidR="0065329A" w:rsidRPr="00D95C15">
        <w:rPr>
          <w:rFonts w:ascii="Arial" w:hAnsi="Arial" w:cs="Arial"/>
          <w:sz w:val="20"/>
          <w:szCs w:val="20"/>
        </w:rPr>
        <w:instrText xml:space="preserve"> \* MERGEFORMAT </w:instrText>
      </w:r>
      <w:r w:rsidR="00F92F72" w:rsidRPr="00D95C15">
        <w:rPr>
          <w:rFonts w:ascii="Arial" w:hAnsi="Arial" w:cs="Arial"/>
          <w:sz w:val="20"/>
          <w:szCs w:val="20"/>
        </w:rPr>
        <w:fldChar w:fldCharType="separate"/>
      </w:r>
      <w:r w:rsidR="00F92F72" w:rsidRPr="00D95C15">
        <w:rPr>
          <w:rFonts w:ascii="Arial" w:hAnsi="Arial" w:cs="Arial"/>
          <w:sz w:val="20"/>
          <w:szCs w:val="20"/>
        </w:rPr>
        <w:t>[4]</w:t>
      </w:r>
      <w:r w:rsidR="00F92F72" w:rsidRPr="00D95C15">
        <w:rPr>
          <w:rFonts w:ascii="Arial" w:hAnsi="Arial" w:cs="Arial"/>
          <w:sz w:val="20"/>
          <w:szCs w:val="20"/>
        </w:rPr>
        <w:fldChar w:fldCharType="end"/>
      </w:r>
      <w:r w:rsidR="00340B58" w:rsidRPr="00D95C15">
        <w:rPr>
          <w:rFonts w:ascii="Arial" w:hAnsi="Arial" w:cs="Arial"/>
          <w:sz w:val="20"/>
          <w:szCs w:val="20"/>
        </w:rPr>
        <w:t>, namely Indoor Hotspot (InH), Dense urban (DU) and Rural.</w:t>
      </w:r>
    </w:p>
    <w:p w14:paraId="04035933" w14:textId="77777777" w:rsidR="00FF3A57" w:rsidRPr="0065329A" w:rsidRDefault="00FF3A57" w:rsidP="00540C55">
      <w:pPr>
        <w:pStyle w:val="Heading2"/>
        <w:rPr>
          <w:lang w:val="en-US"/>
        </w:rPr>
      </w:pPr>
      <w:r w:rsidRPr="0065329A">
        <w:t>5</w:t>
      </w:r>
      <w:r w:rsidRPr="0065329A">
        <w:rPr>
          <w:vertAlign w:val="superscript"/>
        </w:rPr>
        <w:t>th</w:t>
      </w:r>
      <w:r w:rsidRPr="0065329A">
        <w:t xml:space="preserve"> percentile user spectral efficiency </w:t>
      </w:r>
    </w:p>
    <w:p w14:paraId="7E32A162" w14:textId="48B9BCE9" w:rsidR="00FF3A57" w:rsidRPr="00D95C15" w:rsidRDefault="00FF3A57" w:rsidP="00FF3A57">
      <w:pPr>
        <w:pStyle w:val="BodyText"/>
        <w:rPr>
          <w:rFonts w:ascii="Arial" w:hAnsi="Arial" w:cs="Arial"/>
          <w:sz w:val="20"/>
          <w:szCs w:val="20"/>
        </w:rPr>
      </w:pPr>
      <w:r w:rsidRPr="00D95C15">
        <w:rPr>
          <w:rFonts w:ascii="Arial" w:hAnsi="Arial" w:cs="Arial"/>
          <w:sz w:val="20"/>
          <w:szCs w:val="20"/>
        </w:rPr>
        <w:t>The 5</w:t>
      </w:r>
      <w:r w:rsidRPr="00D95C15">
        <w:rPr>
          <w:rFonts w:ascii="Arial" w:hAnsi="Arial" w:cs="Arial"/>
          <w:sz w:val="20"/>
          <w:szCs w:val="20"/>
          <w:vertAlign w:val="superscript"/>
        </w:rPr>
        <w:t>th</w:t>
      </w:r>
      <w:r w:rsidRPr="00D95C15">
        <w:rPr>
          <w:rFonts w:ascii="Arial" w:hAnsi="Arial" w:cs="Arial"/>
          <w:sz w:val="20"/>
          <w:szCs w:val="20"/>
        </w:rPr>
        <w:t xml:space="preserve"> percentile user spectral efficiency is the 5% point of the CDF of the normalized user throughput</w:t>
      </w:r>
      <w:r w:rsidR="00540C55" w:rsidRPr="00D95C15">
        <w:rPr>
          <w:rFonts w:ascii="Arial" w:hAnsi="Arial" w:cs="Arial"/>
          <w:sz w:val="20"/>
          <w:szCs w:val="20"/>
        </w:rPr>
        <w:t>, i.e.,</w:t>
      </w:r>
      <w:r w:rsidRPr="00D95C15">
        <w:rPr>
          <w:rFonts w:ascii="Arial" w:hAnsi="Arial" w:cs="Arial"/>
          <w:sz w:val="20"/>
          <w:szCs w:val="20"/>
        </w:rPr>
        <w:t xml:space="preserve"> the number of correctly received bits</w:t>
      </w:r>
      <w:r w:rsidR="00540C55" w:rsidRPr="00D95C15">
        <w:rPr>
          <w:rFonts w:ascii="Arial" w:hAnsi="Arial" w:cs="Arial"/>
          <w:sz w:val="20"/>
          <w:szCs w:val="20"/>
        </w:rPr>
        <w:t xml:space="preserve"> (</w:t>
      </w:r>
      <w:r w:rsidRPr="00D95C15">
        <w:rPr>
          <w:rFonts w:ascii="Arial" w:hAnsi="Arial" w:cs="Arial"/>
          <w:sz w:val="20"/>
          <w:szCs w:val="20"/>
        </w:rPr>
        <w:t>contained in the SDUs delivered to Layer 3</w:t>
      </w:r>
      <w:r w:rsidR="00540C55" w:rsidRPr="00D95C15">
        <w:rPr>
          <w:rFonts w:ascii="Arial" w:hAnsi="Arial" w:cs="Arial"/>
          <w:sz w:val="20"/>
          <w:szCs w:val="20"/>
        </w:rPr>
        <w:t>)</w:t>
      </w:r>
      <w:r w:rsidRPr="00D95C15">
        <w:rPr>
          <w:rFonts w:ascii="Arial" w:hAnsi="Arial" w:cs="Arial"/>
          <w:sz w:val="20"/>
          <w:szCs w:val="20"/>
        </w:rPr>
        <w:t>, over a certain period of time, divided by the channel bandwidth and is meas</w:t>
      </w:r>
      <w:r w:rsidR="00540C55" w:rsidRPr="00D95C15">
        <w:rPr>
          <w:rFonts w:ascii="Arial" w:hAnsi="Arial" w:cs="Arial"/>
          <w:sz w:val="20"/>
          <w:szCs w:val="20"/>
        </w:rPr>
        <w:t>ured in bp</w:t>
      </w:r>
      <w:r w:rsidRPr="00D95C15">
        <w:rPr>
          <w:rFonts w:ascii="Arial" w:hAnsi="Arial" w:cs="Arial"/>
          <w:sz w:val="20"/>
          <w:szCs w:val="20"/>
        </w:rPr>
        <w:t>s/Hz.</w:t>
      </w:r>
      <w:r w:rsidR="006749D0" w:rsidRPr="00D95C15">
        <w:rPr>
          <w:rFonts w:ascii="Arial" w:hAnsi="Arial" w:cs="Arial"/>
          <w:sz w:val="20"/>
          <w:szCs w:val="20"/>
        </w:rPr>
        <w:t xml:space="preserve"> </w:t>
      </w:r>
      <w:r w:rsidRPr="00D95C15">
        <w:rPr>
          <w:rFonts w:ascii="Arial" w:hAnsi="Arial" w:cs="Arial"/>
          <w:sz w:val="20"/>
          <w:szCs w:val="20"/>
        </w:rPr>
        <w:t>The channel bandwidth for this purpose is defined as the effective bandwidth times the frequency reuse factor, where the effective bandwidth is the operating bandwidth normalized appropriately considering the uplink/downlink ratio.</w:t>
      </w:r>
    </w:p>
    <w:p w14:paraId="3F7DB430" w14:textId="6E44B666" w:rsidR="006749D0" w:rsidRPr="00D95C15" w:rsidRDefault="006749D0" w:rsidP="006749D0">
      <w:pPr>
        <w:pStyle w:val="BodyText"/>
        <w:rPr>
          <w:rFonts w:ascii="Arial" w:hAnsi="Arial" w:cs="Arial"/>
          <w:sz w:val="20"/>
          <w:szCs w:val="20"/>
        </w:rPr>
      </w:pPr>
      <w:r w:rsidRPr="00D95C15">
        <w:rPr>
          <w:rFonts w:ascii="Arial" w:hAnsi="Arial" w:cs="Arial"/>
          <w:sz w:val="20"/>
          <w:szCs w:val="20"/>
        </w:rPr>
        <w:t xml:space="preserve">Formally, the (normalized) user throughput of user </w:t>
      </w:r>
      <w:r w:rsidRPr="00D95C15">
        <w:rPr>
          <w:rFonts w:ascii="Arial" w:hAnsi="Arial" w:cs="Arial"/>
          <w:i/>
          <w:iCs/>
          <w:sz w:val="20"/>
          <w:szCs w:val="20"/>
        </w:rPr>
        <w:t>i</w:t>
      </w:r>
      <w:r w:rsidRPr="00D95C15">
        <w:rPr>
          <w:rFonts w:ascii="Arial" w:hAnsi="Arial" w:cs="Arial"/>
          <w:sz w:val="20"/>
          <w:szCs w:val="20"/>
        </w:rPr>
        <w:t xml:space="preserve">, </w:t>
      </w:r>
      <w:r w:rsidRPr="00D95C15">
        <w:rPr>
          <w:rFonts w:ascii="Arial" w:hAnsi="Arial" w:cs="Arial"/>
          <w:i/>
          <w:iCs/>
          <w:sz w:val="20"/>
          <w:szCs w:val="20"/>
        </w:rPr>
        <w:t>r</w:t>
      </w:r>
      <w:r w:rsidRPr="00D95C15">
        <w:rPr>
          <w:rFonts w:ascii="Arial" w:hAnsi="Arial" w:cs="Arial"/>
          <w:i/>
          <w:iCs/>
          <w:sz w:val="20"/>
          <w:szCs w:val="20"/>
          <w:vertAlign w:val="subscript"/>
        </w:rPr>
        <w:t>i</w:t>
      </w:r>
      <w:r w:rsidRPr="00D95C15">
        <w:rPr>
          <w:rFonts w:ascii="Arial" w:hAnsi="Arial" w:cs="Arial"/>
          <w:sz w:val="20"/>
          <w:szCs w:val="20"/>
        </w:rPr>
        <w:t>, is defined according to</w:t>
      </w:r>
    </w:p>
    <w:p w14:paraId="5D16557F" w14:textId="14FA4EF4" w:rsidR="006749D0" w:rsidRPr="00D95C15" w:rsidRDefault="006749D0" w:rsidP="006749D0">
      <w:pPr>
        <w:pStyle w:val="BodyText"/>
        <w:jc w:val="center"/>
        <w:rPr>
          <w:rFonts w:ascii="Arial" w:hAnsi="Arial" w:cs="Arial"/>
          <w:sz w:val="20"/>
          <w:szCs w:val="20"/>
        </w:rPr>
      </w:pPr>
      <w:r w:rsidRPr="00D95C15">
        <w:rPr>
          <w:rFonts w:ascii="Arial" w:hAnsi="Arial" w:cs="Arial"/>
          <w:position w:val="-30"/>
          <w:sz w:val="20"/>
          <w:szCs w:val="20"/>
        </w:rPr>
        <w:object w:dxaOrig="1100" w:dyaOrig="680" w14:anchorId="6C213944">
          <v:shape id="_x0000_i1026" type="#_x0000_t75" style="width:53.25pt;height:33pt" o:ole="">
            <v:imagedata r:id="rId11" o:title=""/>
          </v:shape>
          <o:OLEObject Type="Embed" ProgID="Equation.3" ShapeID="_x0000_i1026" DrawAspect="Content" ObjectID="_1568491337" r:id="rId12"/>
        </w:object>
      </w:r>
      <w:r w:rsidRPr="00D95C15">
        <w:rPr>
          <w:rFonts w:ascii="Arial" w:hAnsi="Arial" w:cs="Arial"/>
          <w:sz w:val="20"/>
          <w:szCs w:val="20"/>
        </w:rPr>
        <w:t>,</w:t>
      </w:r>
    </w:p>
    <w:p w14:paraId="25C34D4E" w14:textId="03CDB6DC" w:rsidR="00FF3A57" w:rsidRPr="00D95C15" w:rsidRDefault="006749D0" w:rsidP="006749D0">
      <w:pPr>
        <w:pStyle w:val="BodyText"/>
        <w:rPr>
          <w:rFonts w:ascii="Arial" w:hAnsi="Arial" w:cs="Arial"/>
          <w:sz w:val="20"/>
          <w:szCs w:val="20"/>
        </w:rPr>
      </w:pPr>
      <w:r w:rsidRPr="00D95C15">
        <w:rPr>
          <w:rFonts w:ascii="Arial" w:hAnsi="Arial" w:cs="Arial"/>
          <w:sz w:val="20"/>
          <w:szCs w:val="20"/>
        </w:rPr>
        <w:t>w</w:t>
      </w:r>
      <w:r w:rsidR="00FF3A57" w:rsidRPr="00D95C15">
        <w:rPr>
          <w:rFonts w:ascii="Arial" w:hAnsi="Arial" w:cs="Arial"/>
          <w:sz w:val="20"/>
          <w:szCs w:val="20"/>
        </w:rPr>
        <w:t>ith R</w:t>
      </w:r>
      <w:r w:rsidR="00FF3A57" w:rsidRPr="00D95C15">
        <w:rPr>
          <w:rFonts w:ascii="Arial" w:hAnsi="Arial" w:cs="Arial"/>
          <w:i/>
          <w:iCs/>
          <w:sz w:val="20"/>
          <w:szCs w:val="20"/>
          <w:vertAlign w:val="subscript"/>
        </w:rPr>
        <w:t xml:space="preserve">i </w:t>
      </w:r>
      <w:r w:rsidR="00FF3A57" w:rsidRPr="00D95C15">
        <w:rPr>
          <w:rFonts w:ascii="Arial" w:hAnsi="Arial" w:cs="Arial"/>
          <w:sz w:val="20"/>
          <w:szCs w:val="20"/>
        </w:rPr>
        <w:t>(</w:t>
      </w:r>
      <w:r w:rsidR="00FF3A57" w:rsidRPr="00D95C15">
        <w:rPr>
          <w:rFonts w:ascii="Arial" w:hAnsi="Arial" w:cs="Arial"/>
          <w:i/>
          <w:iCs/>
          <w:sz w:val="20"/>
          <w:szCs w:val="20"/>
        </w:rPr>
        <w:t>T</w:t>
      </w:r>
      <w:r w:rsidR="00FF3A57" w:rsidRPr="00D95C15">
        <w:rPr>
          <w:rFonts w:ascii="Arial" w:hAnsi="Arial" w:cs="Arial"/>
          <w:i/>
          <w:iCs/>
          <w:sz w:val="20"/>
          <w:szCs w:val="20"/>
          <w:vertAlign w:val="subscript"/>
        </w:rPr>
        <w:t>i</w:t>
      </w:r>
      <w:r w:rsidR="00FF3A57" w:rsidRPr="00D95C15">
        <w:rPr>
          <w:rFonts w:ascii="Arial" w:hAnsi="Arial" w:cs="Arial"/>
          <w:sz w:val="20"/>
          <w:szCs w:val="20"/>
        </w:rPr>
        <w:t xml:space="preserve">) denoting the number of correctly received bits of user </w:t>
      </w:r>
      <w:r w:rsidR="00FF3A57" w:rsidRPr="00D95C15">
        <w:rPr>
          <w:rFonts w:ascii="Arial" w:hAnsi="Arial" w:cs="Arial"/>
          <w:i/>
          <w:iCs/>
          <w:sz w:val="20"/>
          <w:szCs w:val="20"/>
        </w:rPr>
        <w:t>i</w:t>
      </w:r>
      <w:r w:rsidR="00FF3A57" w:rsidRPr="00D95C15">
        <w:rPr>
          <w:rFonts w:ascii="Arial" w:hAnsi="Arial" w:cs="Arial"/>
          <w:sz w:val="20"/>
          <w:szCs w:val="20"/>
        </w:rPr>
        <w:t xml:space="preserve">, </w:t>
      </w:r>
      <w:r w:rsidR="00FF3A57" w:rsidRPr="00D95C15">
        <w:rPr>
          <w:rFonts w:ascii="Arial" w:hAnsi="Arial" w:cs="Arial"/>
          <w:i/>
          <w:iCs/>
          <w:sz w:val="20"/>
          <w:szCs w:val="20"/>
        </w:rPr>
        <w:t>T</w:t>
      </w:r>
      <w:r w:rsidR="00FF3A57" w:rsidRPr="00D95C15">
        <w:rPr>
          <w:rFonts w:ascii="Arial" w:hAnsi="Arial" w:cs="Arial"/>
          <w:i/>
          <w:iCs/>
          <w:sz w:val="20"/>
          <w:szCs w:val="20"/>
          <w:vertAlign w:val="subscript"/>
        </w:rPr>
        <w:t>i</w:t>
      </w:r>
      <w:r w:rsidR="00FF3A57" w:rsidRPr="00D95C15">
        <w:rPr>
          <w:rFonts w:ascii="Arial" w:hAnsi="Arial" w:cs="Arial"/>
          <w:sz w:val="20"/>
          <w:szCs w:val="20"/>
        </w:rPr>
        <w:t xml:space="preserve"> the active session time for user </w:t>
      </w:r>
      <w:r w:rsidR="00FF3A57" w:rsidRPr="00D95C15">
        <w:rPr>
          <w:rFonts w:ascii="Arial" w:hAnsi="Arial" w:cs="Arial"/>
          <w:i/>
          <w:iCs/>
          <w:sz w:val="20"/>
          <w:szCs w:val="20"/>
        </w:rPr>
        <w:t>i</w:t>
      </w:r>
      <w:r w:rsidR="00FF3A57" w:rsidRPr="00D95C15">
        <w:rPr>
          <w:rFonts w:ascii="Arial" w:hAnsi="Arial" w:cs="Arial"/>
          <w:sz w:val="20"/>
          <w:szCs w:val="20"/>
        </w:rPr>
        <w:t xml:space="preserve"> and W the channel bandwidth</w:t>
      </w:r>
      <w:r w:rsidRPr="00D95C15">
        <w:rPr>
          <w:rFonts w:ascii="Arial" w:hAnsi="Arial" w:cs="Arial"/>
          <w:sz w:val="20"/>
          <w:szCs w:val="20"/>
        </w:rPr>
        <w:t>.</w:t>
      </w:r>
    </w:p>
    <w:p w14:paraId="076229AB" w14:textId="23E7A3AD" w:rsidR="00FF3A57" w:rsidRPr="00D95C15" w:rsidRDefault="00FF3A57" w:rsidP="00FF3A57">
      <w:pPr>
        <w:pStyle w:val="BodyText"/>
        <w:rPr>
          <w:rFonts w:ascii="Arial" w:hAnsi="Arial" w:cs="Arial"/>
          <w:sz w:val="20"/>
          <w:szCs w:val="20"/>
        </w:rPr>
      </w:pPr>
      <w:r w:rsidRPr="00D95C15">
        <w:rPr>
          <w:rFonts w:ascii="Arial" w:hAnsi="Arial" w:cs="Arial"/>
          <w:sz w:val="20"/>
          <w:szCs w:val="20"/>
        </w:rPr>
        <w:t>The conditions for evaluation including carrier frequency and antenna configuration are described in</w:t>
      </w:r>
      <w:r w:rsidR="00340B58" w:rsidRPr="00D95C15">
        <w:rPr>
          <w:rFonts w:ascii="Arial" w:hAnsi="Arial" w:cs="Arial"/>
          <w:sz w:val="20"/>
          <w:szCs w:val="20"/>
        </w:rPr>
        <w:t xml:space="preserve"> </w:t>
      </w:r>
      <w:r w:rsidR="006749D0" w:rsidRPr="00D95C15">
        <w:rPr>
          <w:rFonts w:ascii="Arial" w:hAnsi="Arial" w:cs="Arial"/>
          <w:sz w:val="20"/>
          <w:szCs w:val="20"/>
        </w:rPr>
        <w:fldChar w:fldCharType="begin"/>
      </w:r>
      <w:r w:rsidR="006749D0" w:rsidRPr="00D95C15">
        <w:rPr>
          <w:rFonts w:ascii="Arial" w:hAnsi="Arial" w:cs="Arial"/>
          <w:sz w:val="20"/>
          <w:szCs w:val="20"/>
        </w:rPr>
        <w:instrText xml:space="preserve"> REF _Ref494454569 \r \h </w:instrText>
      </w:r>
      <w:r w:rsidR="006749D0" w:rsidRPr="00D95C15">
        <w:rPr>
          <w:rFonts w:ascii="Arial" w:hAnsi="Arial" w:cs="Arial"/>
          <w:sz w:val="20"/>
          <w:szCs w:val="20"/>
        </w:rPr>
      </w:r>
      <w:r w:rsidR="0065329A" w:rsidRPr="00D95C15">
        <w:rPr>
          <w:rFonts w:ascii="Arial" w:hAnsi="Arial" w:cs="Arial"/>
          <w:sz w:val="20"/>
          <w:szCs w:val="20"/>
        </w:rPr>
        <w:instrText xml:space="preserve"> \* MERGEFORMAT </w:instrText>
      </w:r>
      <w:r w:rsidR="006749D0" w:rsidRPr="00D95C15">
        <w:rPr>
          <w:rFonts w:ascii="Arial" w:hAnsi="Arial" w:cs="Arial"/>
          <w:sz w:val="20"/>
          <w:szCs w:val="20"/>
        </w:rPr>
        <w:fldChar w:fldCharType="separate"/>
      </w:r>
      <w:r w:rsidR="006749D0" w:rsidRPr="00D95C15">
        <w:rPr>
          <w:rFonts w:ascii="Arial" w:hAnsi="Arial" w:cs="Arial"/>
          <w:sz w:val="20"/>
          <w:szCs w:val="20"/>
        </w:rPr>
        <w:t>[3]</w:t>
      </w:r>
      <w:r w:rsidR="006749D0" w:rsidRPr="00D95C15">
        <w:rPr>
          <w:rFonts w:ascii="Arial" w:hAnsi="Arial" w:cs="Arial"/>
          <w:sz w:val="20"/>
          <w:szCs w:val="20"/>
        </w:rPr>
        <w:fldChar w:fldCharType="end"/>
      </w:r>
      <w:r w:rsidRPr="00D95C15">
        <w:rPr>
          <w:rFonts w:ascii="Arial" w:hAnsi="Arial" w:cs="Arial"/>
          <w:sz w:val="20"/>
          <w:szCs w:val="20"/>
        </w:rPr>
        <w:t xml:space="preserve"> for each test environment.</w:t>
      </w:r>
    </w:p>
    <w:p w14:paraId="2F9C4225" w14:textId="25EF3409" w:rsidR="006E062C" w:rsidRPr="0065329A" w:rsidRDefault="00F92F72" w:rsidP="00CE0424">
      <w:pPr>
        <w:pStyle w:val="Heading1"/>
      </w:pPr>
      <w:r w:rsidRPr="0065329A">
        <w:t>Test environments</w:t>
      </w:r>
      <w:r w:rsidR="009F56A4" w:rsidRPr="0065329A">
        <w:t xml:space="preserve"> and sys</w:t>
      </w:r>
      <w:r w:rsidR="00041D0D" w:rsidRPr="0065329A">
        <w:t>t</w:t>
      </w:r>
      <w:r w:rsidR="009F56A4" w:rsidRPr="0065329A">
        <w:t>e</w:t>
      </w:r>
      <w:r w:rsidR="00041D0D" w:rsidRPr="0065329A">
        <w:t>m</w:t>
      </w:r>
      <w:r w:rsidR="009F56A4" w:rsidRPr="0065329A">
        <w:t xml:space="preserve"> setup</w:t>
      </w:r>
    </w:p>
    <w:p w14:paraId="6FA4F4FE" w14:textId="18097F04" w:rsidR="00822496" w:rsidRPr="00D95C15" w:rsidRDefault="000C2622" w:rsidP="00822496">
      <w:pPr>
        <w:rPr>
          <w:rFonts w:ascii="Arial" w:hAnsi="Arial" w:cs="Arial"/>
          <w:sz w:val="20"/>
          <w:szCs w:val="20"/>
        </w:rPr>
      </w:pPr>
      <w:r w:rsidRPr="00D95C15">
        <w:rPr>
          <w:rFonts w:ascii="Arial" w:hAnsi="Arial" w:cs="Arial"/>
          <w:sz w:val="20"/>
          <w:szCs w:val="20"/>
        </w:rPr>
        <w:t>The evaluations for SE are performed by means of simulations</w:t>
      </w:r>
      <w:r w:rsidR="007F03A9" w:rsidRPr="00D95C15">
        <w:rPr>
          <w:rFonts w:ascii="Arial" w:hAnsi="Arial" w:cs="Arial"/>
          <w:sz w:val="20"/>
          <w:szCs w:val="20"/>
        </w:rPr>
        <w:t xml:space="preserve"> in </w:t>
      </w:r>
      <w:r w:rsidR="00822496" w:rsidRPr="00D95C15">
        <w:rPr>
          <w:rFonts w:ascii="Arial" w:hAnsi="Arial" w:cs="Arial"/>
          <w:sz w:val="20"/>
          <w:szCs w:val="20"/>
        </w:rPr>
        <w:t>both downlink and uplink</w:t>
      </w:r>
      <w:r w:rsidR="00C26277" w:rsidRPr="00D95C15">
        <w:rPr>
          <w:rFonts w:ascii="Arial" w:hAnsi="Arial" w:cs="Arial"/>
          <w:sz w:val="20"/>
          <w:szCs w:val="20"/>
        </w:rPr>
        <w:t xml:space="preserve">. </w:t>
      </w:r>
      <w:r w:rsidR="00A47AE7" w:rsidRPr="00D95C15">
        <w:rPr>
          <w:rFonts w:ascii="Arial" w:hAnsi="Arial" w:cs="Arial"/>
          <w:sz w:val="20"/>
          <w:szCs w:val="20"/>
        </w:rPr>
        <w:t>A 5G prototype multi-user MIMO system has been simulated with explicit impaired CSI.</w:t>
      </w:r>
      <w:r w:rsidR="00A47AE7" w:rsidRPr="00D95C15">
        <w:rPr>
          <w:rFonts w:ascii="Arial" w:hAnsi="Arial" w:cs="Arial"/>
          <w:sz w:val="20"/>
          <w:szCs w:val="20"/>
          <w:lang w:val="uk-UA"/>
        </w:rPr>
        <w:t xml:space="preserve"> </w:t>
      </w:r>
      <w:r w:rsidR="009C3D55" w:rsidRPr="00D95C15">
        <w:rPr>
          <w:rFonts w:ascii="Arial" w:hAnsi="Arial" w:cs="Arial"/>
          <w:sz w:val="20"/>
          <w:szCs w:val="20"/>
        </w:rPr>
        <w:t>The configurations are summarized in Tables 1 and 2 below.</w:t>
      </w:r>
    </w:p>
    <w:p w14:paraId="319C7189" w14:textId="77777777" w:rsidR="009C3D55" w:rsidRPr="00D95C15" w:rsidRDefault="009C3D55" w:rsidP="00822496">
      <w:pPr>
        <w:rPr>
          <w:rFonts w:ascii="Arial" w:hAnsi="Arial" w:cs="Arial"/>
          <w:sz w:val="20"/>
          <w:szCs w:val="20"/>
        </w:rPr>
      </w:pPr>
    </w:p>
    <w:p w14:paraId="7869879B" w14:textId="22225A96" w:rsidR="00822496" w:rsidRPr="00D95C15" w:rsidRDefault="00822496" w:rsidP="00822496">
      <w:pPr>
        <w:pStyle w:val="Caption"/>
        <w:keepNext/>
        <w:rPr>
          <w:rFonts w:ascii="Arial" w:hAnsi="Arial" w:cs="Arial"/>
          <w:sz w:val="20"/>
          <w:szCs w:val="20"/>
        </w:rPr>
      </w:pPr>
      <w:r w:rsidRPr="00D95C15">
        <w:rPr>
          <w:rFonts w:ascii="Arial" w:hAnsi="Arial" w:cs="Arial"/>
          <w:sz w:val="20"/>
          <w:szCs w:val="20"/>
        </w:rPr>
        <w:t xml:space="preserve">Table </w:t>
      </w:r>
      <w:r w:rsidRPr="00D95C15">
        <w:rPr>
          <w:rFonts w:ascii="Arial" w:hAnsi="Arial" w:cs="Arial"/>
          <w:sz w:val="20"/>
          <w:szCs w:val="20"/>
        </w:rPr>
        <w:fldChar w:fldCharType="begin"/>
      </w:r>
      <w:r w:rsidRPr="00D95C15">
        <w:rPr>
          <w:rFonts w:ascii="Arial" w:hAnsi="Arial" w:cs="Arial"/>
          <w:sz w:val="20"/>
          <w:szCs w:val="20"/>
        </w:rPr>
        <w:instrText xml:space="preserve"> SEQ Table \* ARABIC </w:instrText>
      </w:r>
      <w:r w:rsidRPr="00D95C15">
        <w:rPr>
          <w:rFonts w:ascii="Arial" w:hAnsi="Arial" w:cs="Arial"/>
          <w:sz w:val="20"/>
          <w:szCs w:val="20"/>
        </w:rPr>
        <w:fldChar w:fldCharType="separate"/>
      </w:r>
      <w:r w:rsidR="004E3137" w:rsidRPr="00D95C15">
        <w:rPr>
          <w:rFonts w:ascii="Arial" w:hAnsi="Arial" w:cs="Arial"/>
          <w:noProof/>
          <w:sz w:val="20"/>
          <w:szCs w:val="20"/>
        </w:rPr>
        <w:t>1</w:t>
      </w:r>
      <w:r w:rsidRPr="00D95C15">
        <w:rPr>
          <w:rFonts w:ascii="Arial" w:hAnsi="Arial" w:cs="Arial"/>
          <w:sz w:val="20"/>
          <w:szCs w:val="20"/>
        </w:rPr>
        <w:fldChar w:fldCharType="end"/>
      </w:r>
      <w:r w:rsidRPr="00D95C15">
        <w:rPr>
          <w:rFonts w:ascii="Arial" w:hAnsi="Arial" w:cs="Arial"/>
          <w:sz w:val="20"/>
          <w:szCs w:val="20"/>
        </w:rPr>
        <w:t xml:space="preserve"> Selected configurations in downlink</w:t>
      </w:r>
      <w:r w:rsidR="001109BB" w:rsidRPr="00D95C15">
        <w:rPr>
          <w:rFonts w:ascii="Arial" w:hAnsi="Arial" w:cs="Arial"/>
          <w:sz w:val="20"/>
          <w:szCs w:val="20"/>
        </w:rPr>
        <w:t>.</w:t>
      </w:r>
    </w:p>
    <w:tbl>
      <w:tblPr>
        <w:tblStyle w:val="TableGridLight"/>
        <w:tblW w:w="5000" w:type="pct"/>
        <w:tblLook w:val="0600" w:firstRow="0" w:lastRow="0" w:firstColumn="0" w:lastColumn="0" w:noHBand="1" w:noVBand="1"/>
      </w:tblPr>
      <w:tblGrid>
        <w:gridCol w:w="3257"/>
        <w:gridCol w:w="6372"/>
      </w:tblGrid>
      <w:tr w:rsidR="00822496" w:rsidRPr="00D95C15" w14:paraId="3421895E" w14:textId="77777777" w:rsidTr="009C3D55">
        <w:trPr>
          <w:trHeight w:val="292"/>
        </w:trPr>
        <w:tc>
          <w:tcPr>
            <w:tcW w:w="1691" w:type="pct"/>
            <w:hideMark/>
          </w:tcPr>
          <w:p w14:paraId="2657B141" w14:textId="77777777" w:rsidR="00822496" w:rsidRPr="00D95C15" w:rsidRDefault="00822496" w:rsidP="00822496">
            <w:pPr>
              <w:spacing w:after="0"/>
              <w:rPr>
                <w:rFonts w:ascii="Arial" w:hAnsi="Arial" w:cs="Arial"/>
                <w:sz w:val="20"/>
                <w:szCs w:val="20"/>
                <w:lang w:val="sv-SE"/>
              </w:rPr>
            </w:pPr>
            <w:r w:rsidRPr="00D95C15">
              <w:rPr>
                <w:rFonts w:ascii="Arial" w:hAnsi="Arial" w:cs="Arial"/>
                <w:sz w:val="20"/>
                <w:szCs w:val="20"/>
                <w:lang w:val="en-CA"/>
              </w:rPr>
              <w:t xml:space="preserve">CSI periodicity </w:t>
            </w:r>
          </w:p>
        </w:tc>
        <w:tc>
          <w:tcPr>
            <w:tcW w:w="3309" w:type="pct"/>
            <w:hideMark/>
          </w:tcPr>
          <w:p w14:paraId="0D37E38E" w14:textId="77777777" w:rsidR="00822496" w:rsidRPr="00D95C15" w:rsidRDefault="00822496" w:rsidP="00822496">
            <w:pPr>
              <w:spacing w:after="0"/>
              <w:rPr>
                <w:rFonts w:ascii="Arial" w:hAnsi="Arial" w:cs="Arial"/>
                <w:sz w:val="20"/>
                <w:szCs w:val="20"/>
                <w:lang w:val="sv-SE"/>
              </w:rPr>
            </w:pPr>
            <w:r w:rsidRPr="00D95C15">
              <w:rPr>
                <w:rFonts w:ascii="Arial" w:hAnsi="Arial" w:cs="Arial"/>
                <w:sz w:val="20"/>
                <w:szCs w:val="20"/>
                <w:lang w:val="en-CA"/>
              </w:rPr>
              <w:t xml:space="preserve">5 ms </w:t>
            </w:r>
          </w:p>
        </w:tc>
      </w:tr>
      <w:tr w:rsidR="00822496" w:rsidRPr="00D95C15" w14:paraId="40D664F9" w14:textId="77777777" w:rsidTr="009C3D55">
        <w:trPr>
          <w:trHeight w:val="292"/>
        </w:trPr>
        <w:tc>
          <w:tcPr>
            <w:tcW w:w="1691" w:type="pct"/>
            <w:hideMark/>
          </w:tcPr>
          <w:p w14:paraId="059F9945" w14:textId="77777777" w:rsidR="00822496" w:rsidRPr="00D95C15" w:rsidRDefault="00822496" w:rsidP="00822496">
            <w:pPr>
              <w:spacing w:after="0"/>
              <w:rPr>
                <w:rFonts w:ascii="Arial" w:hAnsi="Arial" w:cs="Arial"/>
                <w:sz w:val="20"/>
                <w:szCs w:val="20"/>
                <w:lang w:val="sv-SE"/>
              </w:rPr>
            </w:pPr>
            <w:r w:rsidRPr="00D95C15">
              <w:rPr>
                <w:rFonts w:ascii="Arial" w:hAnsi="Arial" w:cs="Arial"/>
                <w:sz w:val="20"/>
                <w:szCs w:val="20"/>
                <w:lang w:val="en-CA"/>
              </w:rPr>
              <w:t xml:space="preserve">CSI delay </w:t>
            </w:r>
          </w:p>
        </w:tc>
        <w:tc>
          <w:tcPr>
            <w:tcW w:w="3309" w:type="pct"/>
            <w:hideMark/>
          </w:tcPr>
          <w:p w14:paraId="56C78F6E" w14:textId="77777777" w:rsidR="00822496" w:rsidRPr="00D95C15" w:rsidRDefault="00822496" w:rsidP="00822496">
            <w:pPr>
              <w:spacing w:after="0"/>
              <w:rPr>
                <w:rFonts w:ascii="Arial" w:hAnsi="Arial" w:cs="Arial"/>
                <w:sz w:val="20"/>
                <w:szCs w:val="20"/>
                <w:lang w:val="sv-SE"/>
              </w:rPr>
            </w:pPr>
            <w:r w:rsidRPr="00D95C15">
              <w:rPr>
                <w:rFonts w:ascii="Arial" w:hAnsi="Arial" w:cs="Arial"/>
                <w:sz w:val="20"/>
                <w:szCs w:val="20"/>
                <w:lang w:val="en-CA"/>
              </w:rPr>
              <w:t xml:space="preserve">5 ms </w:t>
            </w:r>
          </w:p>
        </w:tc>
      </w:tr>
      <w:tr w:rsidR="00822496" w:rsidRPr="00D95C15" w14:paraId="78499BEB" w14:textId="77777777" w:rsidTr="009C3D55">
        <w:trPr>
          <w:trHeight w:val="292"/>
        </w:trPr>
        <w:tc>
          <w:tcPr>
            <w:tcW w:w="1691" w:type="pct"/>
            <w:hideMark/>
          </w:tcPr>
          <w:p w14:paraId="7BEC8184" w14:textId="77777777" w:rsidR="00822496" w:rsidRPr="00D95C15" w:rsidRDefault="00822496" w:rsidP="00822496">
            <w:pPr>
              <w:spacing w:after="0"/>
              <w:rPr>
                <w:rFonts w:ascii="Arial" w:hAnsi="Arial" w:cs="Arial"/>
                <w:sz w:val="20"/>
                <w:szCs w:val="20"/>
                <w:lang w:val="sv-SE"/>
              </w:rPr>
            </w:pPr>
            <w:r w:rsidRPr="00D95C15">
              <w:rPr>
                <w:rFonts w:ascii="Arial" w:hAnsi="Arial" w:cs="Arial"/>
                <w:sz w:val="20"/>
                <w:szCs w:val="20"/>
                <w:lang w:val="en-CA"/>
              </w:rPr>
              <w:t xml:space="preserve">CSI mode </w:t>
            </w:r>
          </w:p>
        </w:tc>
        <w:tc>
          <w:tcPr>
            <w:tcW w:w="3309" w:type="pct"/>
            <w:hideMark/>
          </w:tcPr>
          <w:p w14:paraId="3B3195B9" w14:textId="77777777" w:rsidR="00822496" w:rsidRPr="00D95C15" w:rsidRDefault="00822496" w:rsidP="00822496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D95C15">
              <w:rPr>
                <w:rFonts w:ascii="Arial" w:hAnsi="Arial" w:cs="Arial"/>
                <w:sz w:val="20"/>
                <w:szCs w:val="20"/>
                <w:lang w:val="en-CA"/>
              </w:rPr>
              <w:t xml:space="preserve">Explicit channel state information feedback </w:t>
            </w:r>
          </w:p>
        </w:tc>
      </w:tr>
      <w:tr w:rsidR="00822496" w:rsidRPr="00D95C15" w14:paraId="142E3E8C" w14:textId="77777777" w:rsidTr="009C3D55">
        <w:trPr>
          <w:trHeight w:val="292"/>
        </w:trPr>
        <w:tc>
          <w:tcPr>
            <w:tcW w:w="1691" w:type="pct"/>
            <w:hideMark/>
          </w:tcPr>
          <w:p w14:paraId="3AEF6BAD" w14:textId="77777777" w:rsidR="00822496" w:rsidRPr="00D95C15" w:rsidRDefault="00822496" w:rsidP="00822496">
            <w:pPr>
              <w:spacing w:after="0"/>
              <w:rPr>
                <w:rFonts w:ascii="Arial" w:hAnsi="Arial" w:cs="Arial"/>
                <w:sz w:val="20"/>
                <w:szCs w:val="20"/>
                <w:lang w:val="sv-SE"/>
              </w:rPr>
            </w:pPr>
            <w:r w:rsidRPr="00D95C15">
              <w:rPr>
                <w:rFonts w:ascii="Arial" w:hAnsi="Arial" w:cs="Arial"/>
                <w:sz w:val="20"/>
                <w:szCs w:val="20"/>
                <w:lang w:val="en-CA"/>
              </w:rPr>
              <w:t xml:space="preserve">UE noise figure </w:t>
            </w:r>
          </w:p>
        </w:tc>
        <w:tc>
          <w:tcPr>
            <w:tcW w:w="3309" w:type="pct"/>
            <w:hideMark/>
          </w:tcPr>
          <w:p w14:paraId="0E029581" w14:textId="023B7E8E" w:rsidR="00822496" w:rsidRPr="00D95C15" w:rsidRDefault="00822496" w:rsidP="00822496">
            <w:pPr>
              <w:spacing w:after="0"/>
              <w:rPr>
                <w:rFonts w:ascii="Arial" w:hAnsi="Arial" w:cs="Arial"/>
                <w:sz w:val="20"/>
                <w:szCs w:val="20"/>
                <w:lang w:val="sv-SE"/>
              </w:rPr>
            </w:pPr>
            <w:r w:rsidRPr="00D95C15">
              <w:rPr>
                <w:rFonts w:ascii="Arial" w:hAnsi="Arial" w:cs="Arial"/>
                <w:sz w:val="20"/>
                <w:szCs w:val="20"/>
                <w:lang w:val="en-CA"/>
              </w:rPr>
              <w:t xml:space="preserve">9 dB </w:t>
            </w:r>
          </w:p>
        </w:tc>
      </w:tr>
      <w:tr w:rsidR="00822496" w:rsidRPr="00D95C15" w14:paraId="1771ABAF" w14:textId="77777777" w:rsidTr="009C3D55">
        <w:trPr>
          <w:trHeight w:val="292"/>
        </w:trPr>
        <w:tc>
          <w:tcPr>
            <w:tcW w:w="1691" w:type="pct"/>
            <w:hideMark/>
          </w:tcPr>
          <w:p w14:paraId="4D223BAD" w14:textId="77777777" w:rsidR="00822496" w:rsidRPr="00D95C15" w:rsidRDefault="00822496" w:rsidP="00822496">
            <w:pPr>
              <w:spacing w:after="0"/>
              <w:rPr>
                <w:rFonts w:ascii="Arial" w:hAnsi="Arial" w:cs="Arial"/>
                <w:sz w:val="20"/>
                <w:szCs w:val="20"/>
                <w:lang w:val="sv-SE"/>
              </w:rPr>
            </w:pPr>
            <w:r w:rsidRPr="00D95C15">
              <w:rPr>
                <w:rFonts w:ascii="Arial" w:hAnsi="Arial" w:cs="Arial"/>
                <w:sz w:val="20"/>
                <w:szCs w:val="20"/>
                <w:lang w:val="en-CA"/>
              </w:rPr>
              <w:t xml:space="preserve">Scheduling </w:t>
            </w:r>
          </w:p>
        </w:tc>
        <w:tc>
          <w:tcPr>
            <w:tcW w:w="3309" w:type="pct"/>
            <w:hideMark/>
          </w:tcPr>
          <w:p w14:paraId="35584C3E" w14:textId="77777777" w:rsidR="00822496" w:rsidRPr="00D95C15" w:rsidRDefault="00822496" w:rsidP="00822496">
            <w:pPr>
              <w:spacing w:after="0"/>
              <w:rPr>
                <w:rFonts w:ascii="Arial" w:hAnsi="Arial" w:cs="Arial"/>
                <w:sz w:val="20"/>
                <w:szCs w:val="20"/>
                <w:lang w:val="sv-SE"/>
              </w:rPr>
            </w:pPr>
            <w:r w:rsidRPr="00D95C15">
              <w:rPr>
                <w:rFonts w:ascii="Arial" w:hAnsi="Arial" w:cs="Arial"/>
                <w:sz w:val="20"/>
                <w:szCs w:val="20"/>
                <w:lang w:val="en-CA"/>
              </w:rPr>
              <w:t>Proportional fair, MU-MIMO</w:t>
            </w:r>
          </w:p>
        </w:tc>
      </w:tr>
      <w:tr w:rsidR="00822496" w:rsidRPr="00D95C15" w14:paraId="3F7886E7" w14:textId="77777777" w:rsidTr="009C3D55">
        <w:trPr>
          <w:trHeight w:val="292"/>
        </w:trPr>
        <w:tc>
          <w:tcPr>
            <w:tcW w:w="1691" w:type="pct"/>
            <w:hideMark/>
          </w:tcPr>
          <w:p w14:paraId="555273A7" w14:textId="77777777" w:rsidR="00822496" w:rsidRPr="00D95C15" w:rsidRDefault="00822496" w:rsidP="00822496">
            <w:pPr>
              <w:spacing w:after="0"/>
              <w:rPr>
                <w:rFonts w:ascii="Arial" w:hAnsi="Arial" w:cs="Arial"/>
                <w:sz w:val="20"/>
                <w:szCs w:val="20"/>
                <w:lang w:val="sv-SE"/>
              </w:rPr>
            </w:pPr>
            <w:r w:rsidRPr="00D95C15">
              <w:rPr>
                <w:rFonts w:ascii="Arial" w:hAnsi="Arial" w:cs="Arial"/>
                <w:sz w:val="20"/>
                <w:szCs w:val="20"/>
                <w:lang w:val="en-CA"/>
              </w:rPr>
              <w:t xml:space="preserve">CSI-RS </w:t>
            </w:r>
          </w:p>
        </w:tc>
        <w:tc>
          <w:tcPr>
            <w:tcW w:w="3309" w:type="pct"/>
            <w:hideMark/>
          </w:tcPr>
          <w:p w14:paraId="572B9ED0" w14:textId="3C2EF515" w:rsidR="00822496" w:rsidRPr="00D95C15" w:rsidRDefault="00822496" w:rsidP="00822496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D95C15">
              <w:rPr>
                <w:rFonts w:ascii="Arial" w:hAnsi="Arial" w:cs="Arial"/>
                <w:sz w:val="20"/>
                <w:szCs w:val="20"/>
                <w:lang w:val="en-CA"/>
              </w:rPr>
              <w:t>Channel estimation error modele</w:t>
            </w:r>
            <w:r w:rsidR="009C3D55" w:rsidRPr="00D95C15">
              <w:rPr>
                <w:rFonts w:ascii="Arial" w:hAnsi="Arial" w:cs="Arial"/>
                <w:sz w:val="20"/>
                <w:szCs w:val="20"/>
                <w:lang w:val="en-CA"/>
              </w:rPr>
              <w:t>d</w:t>
            </w:r>
          </w:p>
        </w:tc>
      </w:tr>
      <w:tr w:rsidR="00822496" w:rsidRPr="00D95C15" w14:paraId="091BADFE" w14:textId="77777777" w:rsidTr="009C3D55">
        <w:trPr>
          <w:trHeight w:val="292"/>
        </w:trPr>
        <w:tc>
          <w:tcPr>
            <w:tcW w:w="1691" w:type="pct"/>
            <w:hideMark/>
          </w:tcPr>
          <w:p w14:paraId="2DCF2F36" w14:textId="77777777" w:rsidR="00822496" w:rsidRPr="00D95C15" w:rsidRDefault="00822496" w:rsidP="00822496">
            <w:pPr>
              <w:spacing w:after="0"/>
              <w:rPr>
                <w:rFonts w:ascii="Arial" w:hAnsi="Arial" w:cs="Arial"/>
                <w:sz w:val="20"/>
                <w:szCs w:val="20"/>
                <w:lang w:val="sv-SE"/>
              </w:rPr>
            </w:pPr>
            <w:r w:rsidRPr="00D95C15">
              <w:rPr>
                <w:rFonts w:ascii="Arial" w:hAnsi="Arial" w:cs="Arial"/>
                <w:sz w:val="20"/>
                <w:szCs w:val="20"/>
                <w:lang w:val="en-CA"/>
              </w:rPr>
              <w:t>Max MU rank</w:t>
            </w:r>
          </w:p>
        </w:tc>
        <w:tc>
          <w:tcPr>
            <w:tcW w:w="3309" w:type="pct"/>
            <w:hideMark/>
          </w:tcPr>
          <w:p w14:paraId="0052F207" w14:textId="77777777" w:rsidR="00822496" w:rsidRPr="00D95C15" w:rsidRDefault="00822496" w:rsidP="00822496">
            <w:pPr>
              <w:spacing w:after="0"/>
              <w:rPr>
                <w:rFonts w:ascii="Arial" w:hAnsi="Arial" w:cs="Arial"/>
                <w:sz w:val="20"/>
                <w:szCs w:val="20"/>
                <w:lang w:val="sv-SE"/>
              </w:rPr>
            </w:pPr>
            <w:r w:rsidRPr="00D95C15">
              <w:rPr>
                <w:rFonts w:ascii="Arial" w:hAnsi="Arial" w:cs="Arial"/>
                <w:sz w:val="20"/>
                <w:szCs w:val="20"/>
                <w:lang w:val="en-CA"/>
              </w:rPr>
              <w:t>8</w:t>
            </w:r>
          </w:p>
        </w:tc>
      </w:tr>
      <w:tr w:rsidR="00822496" w:rsidRPr="00D95C15" w14:paraId="2F9E9BA2" w14:textId="77777777" w:rsidTr="009C3D55">
        <w:trPr>
          <w:trHeight w:val="292"/>
        </w:trPr>
        <w:tc>
          <w:tcPr>
            <w:tcW w:w="1691" w:type="pct"/>
            <w:hideMark/>
          </w:tcPr>
          <w:p w14:paraId="05EEACA4" w14:textId="77777777" w:rsidR="00822496" w:rsidRPr="00D95C15" w:rsidRDefault="00822496" w:rsidP="00822496">
            <w:pPr>
              <w:spacing w:after="0"/>
              <w:rPr>
                <w:rFonts w:ascii="Arial" w:hAnsi="Arial" w:cs="Arial"/>
                <w:sz w:val="20"/>
                <w:szCs w:val="20"/>
                <w:lang w:val="sv-SE"/>
              </w:rPr>
            </w:pPr>
            <w:r w:rsidRPr="00D95C15">
              <w:rPr>
                <w:rFonts w:ascii="Arial" w:hAnsi="Arial" w:cs="Arial"/>
                <w:sz w:val="20"/>
                <w:szCs w:val="20"/>
                <w:lang w:val="en-CA"/>
              </w:rPr>
              <w:t>Max SU rank</w:t>
            </w:r>
          </w:p>
        </w:tc>
        <w:tc>
          <w:tcPr>
            <w:tcW w:w="3309" w:type="pct"/>
            <w:hideMark/>
          </w:tcPr>
          <w:p w14:paraId="3061B662" w14:textId="77777777" w:rsidR="00822496" w:rsidRPr="00D95C15" w:rsidRDefault="00822496" w:rsidP="00822496">
            <w:pPr>
              <w:spacing w:after="0"/>
              <w:rPr>
                <w:rFonts w:ascii="Arial" w:hAnsi="Arial" w:cs="Arial"/>
                <w:sz w:val="20"/>
                <w:szCs w:val="20"/>
                <w:lang w:val="sv-SE"/>
              </w:rPr>
            </w:pPr>
            <w:r w:rsidRPr="00D95C15">
              <w:rPr>
                <w:rFonts w:ascii="Arial" w:hAnsi="Arial" w:cs="Arial"/>
                <w:sz w:val="20"/>
                <w:szCs w:val="20"/>
                <w:lang w:val="en-CA"/>
              </w:rPr>
              <w:t>8</w:t>
            </w:r>
          </w:p>
        </w:tc>
      </w:tr>
      <w:tr w:rsidR="00822496" w:rsidRPr="00D95C15" w14:paraId="7B25B43B" w14:textId="77777777" w:rsidTr="009C3D55">
        <w:trPr>
          <w:trHeight w:val="292"/>
        </w:trPr>
        <w:tc>
          <w:tcPr>
            <w:tcW w:w="1691" w:type="pct"/>
            <w:hideMark/>
          </w:tcPr>
          <w:p w14:paraId="72C5541D" w14:textId="77777777" w:rsidR="00822496" w:rsidRPr="00D95C15" w:rsidRDefault="00822496" w:rsidP="00822496">
            <w:pPr>
              <w:spacing w:after="0"/>
              <w:rPr>
                <w:rFonts w:ascii="Arial" w:hAnsi="Arial" w:cs="Arial"/>
                <w:sz w:val="20"/>
                <w:szCs w:val="20"/>
                <w:lang w:val="sv-SE"/>
              </w:rPr>
            </w:pPr>
            <w:r w:rsidRPr="00D95C15">
              <w:rPr>
                <w:rFonts w:ascii="Arial" w:hAnsi="Arial" w:cs="Arial"/>
                <w:sz w:val="20"/>
                <w:szCs w:val="20"/>
                <w:lang w:val="en-CA"/>
              </w:rPr>
              <w:t>Interference estimation impairment model</w:t>
            </w:r>
          </w:p>
        </w:tc>
        <w:tc>
          <w:tcPr>
            <w:tcW w:w="3309" w:type="pct"/>
            <w:hideMark/>
          </w:tcPr>
          <w:p w14:paraId="1738DA91" w14:textId="7F3F55E0" w:rsidR="00822496" w:rsidRPr="00D95C15" w:rsidRDefault="00AB0C8E" w:rsidP="00822496">
            <w:pPr>
              <w:spacing w:after="0"/>
              <w:rPr>
                <w:rFonts w:ascii="Arial" w:hAnsi="Arial" w:cs="Arial"/>
                <w:sz w:val="20"/>
                <w:szCs w:val="20"/>
                <w:lang w:val="sv-SE"/>
              </w:rPr>
            </w:pPr>
            <w:r w:rsidRPr="00D95C15">
              <w:rPr>
                <w:rFonts w:ascii="Arial" w:hAnsi="Arial" w:cs="Arial"/>
                <w:sz w:val="20"/>
                <w:szCs w:val="20"/>
                <w:lang w:val="en-CA"/>
              </w:rPr>
              <w:t>Non-ideal estimation</w:t>
            </w:r>
          </w:p>
        </w:tc>
      </w:tr>
      <w:tr w:rsidR="00822496" w:rsidRPr="00D95C15" w14:paraId="6B168A84" w14:textId="77777777" w:rsidTr="009C3D55">
        <w:trPr>
          <w:trHeight w:val="292"/>
        </w:trPr>
        <w:tc>
          <w:tcPr>
            <w:tcW w:w="1691" w:type="pct"/>
            <w:hideMark/>
          </w:tcPr>
          <w:p w14:paraId="7080272E" w14:textId="77777777" w:rsidR="00822496" w:rsidRPr="00D95C15" w:rsidRDefault="00822496" w:rsidP="00822496">
            <w:pPr>
              <w:spacing w:after="0"/>
              <w:rPr>
                <w:rFonts w:ascii="Arial" w:hAnsi="Arial" w:cs="Arial"/>
                <w:sz w:val="20"/>
                <w:szCs w:val="20"/>
                <w:lang w:val="sv-SE"/>
              </w:rPr>
            </w:pPr>
            <w:r w:rsidRPr="00D95C15">
              <w:rPr>
                <w:rFonts w:ascii="Arial" w:hAnsi="Arial" w:cs="Arial"/>
                <w:sz w:val="20"/>
                <w:szCs w:val="20"/>
                <w:lang w:val="en-CA"/>
              </w:rPr>
              <w:t>Modulation</w:t>
            </w:r>
          </w:p>
        </w:tc>
        <w:tc>
          <w:tcPr>
            <w:tcW w:w="3309" w:type="pct"/>
            <w:hideMark/>
          </w:tcPr>
          <w:p w14:paraId="7F6BF157" w14:textId="77777777" w:rsidR="00822496" w:rsidRPr="00D95C15" w:rsidRDefault="00822496" w:rsidP="00822496">
            <w:pPr>
              <w:spacing w:after="0"/>
              <w:rPr>
                <w:rFonts w:ascii="Arial" w:hAnsi="Arial" w:cs="Arial"/>
                <w:sz w:val="20"/>
                <w:szCs w:val="20"/>
                <w:lang w:val="sv-SE"/>
              </w:rPr>
            </w:pPr>
            <w:r w:rsidRPr="00D95C15">
              <w:rPr>
                <w:rFonts w:ascii="Arial" w:hAnsi="Arial" w:cs="Arial"/>
                <w:sz w:val="20"/>
                <w:szCs w:val="20"/>
                <w:lang w:val="en-CA"/>
              </w:rPr>
              <w:t>OFDM</w:t>
            </w:r>
          </w:p>
        </w:tc>
      </w:tr>
      <w:tr w:rsidR="00822496" w:rsidRPr="00D95C15" w14:paraId="2B9F7376" w14:textId="77777777" w:rsidTr="009C3D55">
        <w:trPr>
          <w:trHeight w:val="292"/>
        </w:trPr>
        <w:tc>
          <w:tcPr>
            <w:tcW w:w="1691" w:type="pct"/>
            <w:hideMark/>
          </w:tcPr>
          <w:p w14:paraId="2927B34A" w14:textId="77777777" w:rsidR="00822496" w:rsidRPr="00D95C15" w:rsidRDefault="00822496" w:rsidP="00822496">
            <w:pPr>
              <w:spacing w:after="0"/>
              <w:rPr>
                <w:rFonts w:ascii="Arial" w:hAnsi="Arial" w:cs="Arial"/>
                <w:sz w:val="20"/>
                <w:szCs w:val="20"/>
                <w:lang w:val="sv-SE"/>
              </w:rPr>
            </w:pPr>
            <w:r w:rsidRPr="00D95C15">
              <w:rPr>
                <w:rFonts w:ascii="Arial" w:hAnsi="Arial" w:cs="Arial"/>
                <w:sz w:val="20"/>
                <w:szCs w:val="20"/>
                <w:lang w:val="en-CA"/>
              </w:rPr>
              <w:t xml:space="preserve">Bandwidth </w:t>
            </w:r>
          </w:p>
        </w:tc>
        <w:tc>
          <w:tcPr>
            <w:tcW w:w="3309" w:type="pct"/>
            <w:hideMark/>
          </w:tcPr>
          <w:p w14:paraId="7315EFDA" w14:textId="2BF2B94C" w:rsidR="00822496" w:rsidRPr="00D95C15" w:rsidRDefault="00822496" w:rsidP="00822496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D95C15">
              <w:rPr>
                <w:rFonts w:ascii="Arial" w:hAnsi="Arial" w:cs="Arial"/>
                <w:sz w:val="20"/>
                <w:szCs w:val="20"/>
                <w:lang w:val="en-CA"/>
              </w:rPr>
              <w:t>10 MHz, 15 kHz subcarrier spacing</w:t>
            </w:r>
          </w:p>
        </w:tc>
      </w:tr>
      <w:tr w:rsidR="00822496" w:rsidRPr="00D95C15" w14:paraId="4DDD0FE1" w14:textId="77777777" w:rsidTr="009C3D55">
        <w:trPr>
          <w:trHeight w:val="292"/>
        </w:trPr>
        <w:tc>
          <w:tcPr>
            <w:tcW w:w="1691" w:type="pct"/>
            <w:hideMark/>
          </w:tcPr>
          <w:p w14:paraId="1F1D33AF" w14:textId="77777777" w:rsidR="00822496" w:rsidRPr="00D95C15" w:rsidRDefault="00822496" w:rsidP="00822496">
            <w:pPr>
              <w:spacing w:after="0"/>
              <w:rPr>
                <w:rFonts w:ascii="Arial" w:hAnsi="Arial" w:cs="Arial"/>
                <w:sz w:val="20"/>
                <w:szCs w:val="20"/>
                <w:lang w:val="sv-SE"/>
              </w:rPr>
            </w:pPr>
            <w:r w:rsidRPr="00D95C15">
              <w:rPr>
                <w:rFonts w:ascii="Arial" w:hAnsi="Arial" w:cs="Arial"/>
                <w:sz w:val="20"/>
                <w:szCs w:val="20"/>
                <w:lang w:val="en-CA"/>
              </w:rPr>
              <w:t xml:space="preserve">Outer loop LA </w:t>
            </w:r>
          </w:p>
        </w:tc>
        <w:tc>
          <w:tcPr>
            <w:tcW w:w="3309" w:type="pct"/>
            <w:hideMark/>
          </w:tcPr>
          <w:p w14:paraId="3E5494CB" w14:textId="77777777" w:rsidR="00822496" w:rsidRPr="00D95C15" w:rsidRDefault="00822496" w:rsidP="00822496">
            <w:pPr>
              <w:spacing w:after="0"/>
              <w:rPr>
                <w:rFonts w:ascii="Arial" w:hAnsi="Arial" w:cs="Arial"/>
                <w:sz w:val="20"/>
                <w:szCs w:val="20"/>
                <w:lang w:val="sv-SE"/>
              </w:rPr>
            </w:pPr>
            <w:r w:rsidRPr="00D95C15">
              <w:rPr>
                <w:rFonts w:ascii="Arial" w:hAnsi="Arial" w:cs="Arial"/>
                <w:sz w:val="20"/>
                <w:szCs w:val="20"/>
                <w:lang w:val="en-CA"/>
              </w:rPr>
              <w:t xml:space="preserve">Yes, 10% BLER target </w:t>
            </w:r>
          </w:p>
        </w:tc>
      </w:tr>
      <w:tr w:rsidR="00822496" w:rsidRPr="00D95C15" w14:paraId="0EA7EC91" w14:textId="77777777" w:rsidTr="009C3D55">
        <w:trPr>
          <w:trHeight w:val="292"/>
        </w:trPr>
        <w:tc>
          <w:tcPr>
            <w:tcW w:w="1691" w:type="pct"/>
            <w:hideMark/>
          </w:tcPr>
          <w:p w14:paraId="34B7064D" w14:textId="77777777" w:rsidR="00822496" w:rsidRPr="00D95C15" w:rsidRDefault="00822496" w:rsidP="00822496">
            <w:pPr>
              <w:spacing w:after="0"/>
              <w:rPr>
                <w:rFonts w:ascii="Arial" w:hAnsi="Arial" w:cs="Arial"/>
                <w:sz w:val="20"/>
                <w:szCs w:val="20"/>
                <w:lang w:val="sv-SE"/>
              </w:rPr>
            </w:pPr>
            <w:r w:rsidRPr="00D95C15">
              <w:rPr>
                <w:rFonts w:ascii="Arial" w:hAnsi="Arial" w:cs="Arial"/>
                <w:sz w:val="20"/>
                <w:szCs w:val="20"/>
                <w:lang w:val="en-CA"/>
              </w:rPr>
              <w:t xml:space="preserve">Traffic model </w:t>
            </w:r>
          </w:p>
        </w:tc>
        <w:tc>
          <w:tcPr>
            <w:tcW w:w="3309" w:type="pct"/>
            <w:hideMark/>
          </w:tcPr>
          <w:p w14:paraId="6C799076" w14:textId="77777777" w:rsidR="00822496" w:rsidRPr="00D95C15" w:rsidRDefault="00822496" w:rsidP="00822496">
            <w:pPr>
              <w:spacing w:after="0"/>
              <w:rPr>
                <w:rFonts w:ascii="Arial" w:hAnsi="Arial" w:cs="Arial"/>
                <w:sz w:val="20"/>
                <w:szCs w:val="20"/>
                <w:lang w:val="sv-SE"/>
              </w:rPr>
            </w:pPr>
            <w:r w:rsidRPr="00D95C15">
              <w:rPr>
                <w:rFonts w:ascii="Arial" w:hAnsi="Arial" w:cs="Arial"/>
                <w:sz w:val="20"/>
                <w:szCs w:val="20"/>
                <w:lang w:val="en-CA"/>
              </w:rPr>
              <w:t>Full buffer, 10 UE/cell</w:t>
            </w:r>
          </w:p>
        </w:tc>
      </w:tr>
      <w:tr w:rsidR="00822496" w:rsidRPr="00D95C15" w14:paraId="34CE2ADA" w14:textId="77777777" w:rsidTr="009C3D55">
        <w:trPr>
          <w:trHeight w:val="292"/>
        </w:trPr>
        <w:tc>
          <w:tcPr>
            <w:tcW w:w="1691" w:type="pct"/>
            <w:hideMark/>
          </w:tcPr>
          <w:p w14:paraId="652BFE40" w14:textId="77777777" w:rsidR="00822496" w:rsidRPr="00D95C15" w:rsidRDefault="00822496" w:rsidP="00822496">
            <w:pPr>
              <w:spacing w:after="0"/>
              <w:rPr>
                <w:rFonts w:ascii="Arial" w:hAnsi="Arial" w:cs="Arial"/>
                <w:sz w:val="20"/>
                <w:szCs w:val="20"/>
                <w:lang w:val="sv-SE"/>
              </w:rPr>
            </w:pPr>
            <w:r w:rsidRPr="00D95C15">
              <w:rPr>
                <w:rFonts w:ascii="Arial" w:hAnsi="Arial" w:cs="Arial"/>
                <w:sz w:val="20"/>
                <w:szCs w:val="20"/>
                <w:lang w:val="en-CA"/>
              </w:rPr>
              <w:t xml:space="preserve">Handover margin </w:t>
            </w:r>
          </w:p>
        </w:tc>
        <w:tc>
          <w:tcPr>
            <w:tcW w:w="3309" w:type="pct"/>
            <w:hideMark/>
          </w:tcPr>
          <w:p w14:paraId="63C5C2C7" w14:textId="77777777" w:rsidR="00822496" w:rsidRPr="00D95C15" w:rsidRDefault="00822496" w:rsidP="00822496">
            <w:pPr>
              <w:spacing w:after="0"/>
              <w:rPr>
                <w:rFonts w:ascii="Arial" w:hAnsi="Arial" w:cs="Arial"/>
                <w:sz w:val="20"/>
                <w:szCs w:val="20"/>
                <w:lang w:val="sv-SE"/>
              </w:rPr>
            </w:pPr>
            <w:r w:rsidRPr="00D95C15">
              <w:rPr>
                <w:rFonts w:ascii="Arial" w:hAnsi="Arial" w:cs="Arial"/>
                <w:sz w:val="20"/>
                <w:szCs w:val="20"/>
                <w:lang w:val="en-CA"/>
              </w:rPr>
              <w:t>3 dB</w:t>
            </w:r>
          </w:p>
        </w:tc>
      </w:tr>
      <w:tr w:rsidR="00822496" w:rsidRPr="00D95C15" w14:paraId="41CC470A" w14:textId="77777777" w:rsidTr="009C3D55">
        <w:trPr>
          <w:trHeight w:val="292"/>
        </w:trPr>
        <w:tc>
          <w:tcPr>
            <w:tcW w:w="1691" w:type="pct"/>
            <w:hideMark/>
          </w:tcPr>
          <w:p w14:paraId="644ECFE0" w14:textId="77777777" w:rsidR="00822496" w:rsidRPr="00D95C15" w:rsidRDefault="00822496" w:rsidP="00822496">
            <w:pPr>
              <w:spacing w:after="0"/>
              <w:rPr>
                <w:rFonts w:ascii="Arial" w:hAnsi="Arial" w:cs="Arial"/>
                <w:sz w:val="20"/>
                <w:szCs w:val="20"/>
                <w:lang w:val="sv-SE"/>
              </w:rPr>
            </w:pPr>
            <w:r w:rsidRPr="00D95C15">
              <w:rPr>
                <w:rFonts w:ascii="Arial" w:hAnsi="Arial" w:cs="Arial"/>
                <w:sz w:val="20"/>
                <w:szCs w:val="20"/>
                <w:lang w:val="en-CA"/>
              </w:rPr>
              <w:t>UE Antenna</w:t>
            </w:r>
          </w:p>
        </w:tc>
        <w:tc>
          <w:tcPr>
            <w:tcW w:w="3309" w:type="pct"/>
            <w:hideMark/>
          </w:tcPr>
          <w:p w14:paraId="3E89A6AE" w14:textId="1E9D5E93" w:rsidR="00822496" w:rsidRPr="00D95C15" w:rsidRDefault="00786689" w:rsidP="00822496">
            <w:pPr>
              <w:spacing w:after="0"/>
              <w:rPr>
                <w:rFonts w:ascii="Arial" w:hAnsi="Arial" w:cs="Arial"/>
                <w:sz w:val="20"/>
                <w:szCs w:val="20"/>
                <w:lang w:val="sv-SE"/>
              </w:rPr>
            </w:pPr>
            <w:r w:rsidRPr="00D95C15">
              <w:rPr>
                <w:rFonts w:ascii="Arial" w:hAnsi="Arial" w:cs="Arial"/>
                <w:sz w:val="20"/>
                <w:szCs w:val="20"/>
                <w:lang w:val="en-CA"/>
              </w:rPr>
              <w:t>1</w:t>
            </w:r>
            <w:r w:rsidR="00822496" w:rsidRPr="00D95C15">
              <w:rPr>
                <w:rFonts w:ascii="Arial" w:hAnsi="Arial" w:cs="Arial"/>
                <w:sz w:val="20"/>
                <w:szCs w:val="20"/>
                <w:lang w:val="en-CA"/>
              </w:rPr>
              <w:t>x</w:t>
            </w:r>
            <w:r w:rsidRPr="00D95C15">
              <w:rPr>
                <w:rFonts w:ascii="Arial" w:hAnsi="Arial" w:cs="Arial"/>
                <w:sz w:val="20"/>
                <w:szCs w:val="20"/>
                <w:lang w:val="en-CA"/>
              </w:rPr>
              <w:t>4</w:t>
            </w:r>
            <w:r w:rsidR="00822496" w:rsidRPr="00D95C15">
              <w:rPr>
                <w:rFonts w:ascii="Arial" w:hAnsi="Arial" w:cs="Arial"/>
                <w:sz w:val="20"/>
                <w:szCs w:val="20"/>
                <w:lang w:val="en-CA"/>
              </w:rPr>
              <w:t xml:space="preserve"> cross poles, 0.5λ separation, random orientation in xy-plane</w:t>
            </w:r>
          </w:p>
        </w:tc>
      </w:tr>
      <w:tr w:rsidR="00786689" w:rsidRPr="00D95C15" w14:paraId="5EF2FFBE" w14:textId="77777777" w:rsidTr="009C3D55">
        <w:trPr>
          <w:trHeight w:val="292"/>
        </w:trPr>
        <w:tc>
          <w:tcPr>
            <w:tcW w:w="1691" w:type="pct"/>
          </w:tcPr>
          <w:p w14:paraId="161F9A14" w14:textId="4CA2FDDE" w:rsidR="00786689" w:rsidRPr="00D95C15" w:rsidRDefault="00786689" w:rsidP="00786689">
            <w:pPr>
              <w:spacing w:after="0"/>
              <w:rPr>
                <w:rFonts w:ascii="Arial" w:hAnsi="Arial" w:cs="Arial"/>
                <w:sz w:val="20"/>
                <w:szCs w:val="20"/>
                <w:lang w:val="en-CA"/>
              </w:rPr>
            </w:pPr>
            <w:r w:rsidRPr="00D95C15">
              <w:rPr>
                <w:rFonts w:ascii="Arial" w:hAnsi="Arial" w:cs="Arial"/>
                <w:sz w:val="20"/>
                <w:szCs w:val="20"/>
                <w:lang w:val="en-CA"/>
              </w:rPr>
              <w:t>BS Antenna</w:t>
            </w:r>
          </w:p>
        </w:tc>
        <w:tc>
          <w:tcPr>
            <w:tcW w:w="3309" w:type="pct"/>
          </w:tcPr>
          <w:p w14:paraId="5566AC76" w14:textId="6B13A4F8" w:rsidR="00786689" w:rsidRPr="00D95C15" w:rsidRDefault="00786689" w:rsidP="00786689">
            <w:pPr>
              <w:spacing w:after="0"/>
              <w:rPr>
                <w:rFonts w:ascii="Arial" w:hAnsi="Arial" w:cs="Arial"/>
                <w:sz w:val="20"/>
                <w:szCs w:val="20"/>
                <w:lang w:val="en-CA"/>
              </w:rPr>
            </w:pPr>
            <w:r w:rsidRPr="00D95C15">
              <w:rPr>
                <w:rFonts w:ascii="Arial" w:hAnsi="Arial" w:cs="Arial"/>
                <w:sz w:val="20"/>
                <w:szCs w:val="20"/>
                <w:lang w:val="en-CA"/>
              </w:rPr>
              <w:t>4x32 cross poles, 0.8λ in vertical, 0.5λ in horizontal</w:t>
            </w:r>
          </w:p>
        </w:tc>
      </w:tr>
      <w:tr w:rsidR="00786689" w:rsidRPr="00D95C15" w14:paraId="02EA9184" w14:textId="77777777" w:rsidTr="009C3D55">
        <w:trPr>
          <w:trHeight w:val="292"/>
        </w:trPr>
        <w:tc>
          <w:tcPr>
            <w:tcW w:w="1691" w:type="pct"/>
            <w:hideMark/>
          </w:tcPr>
          <w:p w14:paraId="48795A5A" w14:textId="77777777" w:rsidR="00786689" w:rsidRPr="00D95C15" w:rsidRDefault="00786689" w:rsidP="00786689">
            <w:pPr>
              <w:spacing w:after="0"/>
              <w:rPr>
                <w:rFonts w:ascii="Arial" w:hAnsi="Arial" w:cs="Arial"/>
                <w:sz w:val="20"/>
                <w:szCs w:val="20"/>
                <w:lang w:val="sv-SE"/>
              </w:rPr>
            </w:pPr>
            <w:r w:rsidRPr="00D95C15">
              <w:rPr>
                <w:rFonts w:ascii="Arial" w:hAnsi="Arial" w:cs="Arial"/>
                <w:sz w:val="20"/>
                <w:szCs w:val="20"/>
                <w:lang w:val="en-CA"/>
              </w:rPr>
              <w:t>Modulation</w:t>
            </w:r>
          </w:p>
        </w:tc>
        <w:tc>
          <w:tcPr>
            <w:tcW w:w="3309" w:type="pct"/>
            <w:hideMark/>
          </w:tcPr>
          <w:p w14:paraId="728C1410" w14:textId="77777777" w:rsidR="00786689" w:rsidRPr="00D95C15" w:rsidRDefault="00786689" w:rsidP="00786689">
            <w:pPr>
              <w:spacing w:after="0"/>
              <w:rPr>
                <w:rFonts w:ascii="Arial" w:hAnsi="Arial" w:cs="Arial"/>
                <w:sz w:val="20"/>
                <w:szCs w:val="20"/>
                <w:lang w:val="sv-SE"/>
              </w:rPr>
            </w:pPr>
            <w:r w:rsidRPr="00D95C15">
              <w:rPr>
                <w:rFonts w:ascii="Arial" w:hAnsi="Arial" w:cs="Arial"/>
                <w:sz w:val="20"/>
                <w:szCs w:val="20"/>
                <w:lang w:val="en-CA"/>
              </w:rPr>
              <w:t>OFDM (also in UL)</w:t>
            </w:r>
          </w:p>
        </w:tc>
      </w:tr>
    </w:tbl>
    <w:p w14:paraId="2B527F1C" w14:textId="25C008E8" w:rsidR="00041D0D" w:rsidRPr="00D95C15" w:rsidRDefault="00041D0D">
      <w:pPr>
        <w:spacing w:after="0"/>
        <w:rPr>
          <w:rFonts w:ascii="Arial" w:hAnsi="Arial" w:cs="Arial"/>
          <w:sz w:val="20"/>
          <w:szCs w:val="20"/>
        </w:rPr>
      </w:pPr>
    </w:p>
    <w:p w14:paraId="159B83C3" w14:textId="77777777" w:rsidR="009C3D55" w:rsidRPr="00D95C15" w:rsidRDefault="009C3D55">
      <w:pPr>
        <w:spacing w:after="0"/>
        <w:rPr>
          <w:rFonts w:ascii="Arial" w:hAnsi="Arial" w:cs="Arial"/>
          <w:b/>
          <w:bCs/>
          <w:sz w:val="20"/>
          <w:szCs w:val="20"/>
        </w:rPr>
      </w:pPr>
      <w:r w:rsidRPr="00D95C15">
        <w:rPr>
          <w:rFonts w:ascii="Arial" w:hAnsi="Arial" w:cs="Arial"/>
          <w:sz w:val="20"/>
          <w:szCs w:val="20"/>
        </w:rPr>
        <w:br w:type="page"/>
      </w:r>
    </w:p>
    <w:p w14:paraId="487BEF6C" w14:textId="2EA4D1D7" w:rsidR="00822496" w:rsidRPr="00D95C15" w:rsidRDefault="00822496" w:rsidP="00822496">
      <w:pPr>
        <w:pStyle w:val="Caption"/>
        <w:keepNext/>
        <w:rPr>
          <w:rFonts w:ascii="Arial" w:hAnsi="Arial" w:cs="Arial"/>
          <w:sz w:val="20"/>
          <w:szCs w:val="20"/>
        </w:rPr>
      </w:pPr>
      <w:r w:rsidRPr="00D95C15">
        <w:rPr>
          <w:rFonts w:ascii="Arial" w:hAnsi="Arial" w:cs="Arial"/>
          <w:sz w:val="20"/>
          <w:szCs w:val="20"/>
        </w:rPr>
        <w:t xml:space="preserve">Table </w:t>
      </w:r>
      <w:r w:rsidRPr="00D95C15">
        <w:rPr>
          <w:rFonts w:ascii="Arial" w:hAnsi="Arial" w:cs="Arial"/>
          <w:sz w:val="20"/>
          <w:szCs w:val="20"/>
        </w:rPr>
        <w:fldChar w:fldCharType="begin"/>
      </w:r>
      <w:r w:rsidRPr="00D95C15">
        <w:rPr>
          <w:rFonts w:ascii="Arial" w:hAnsi="Arial" w:cs="Arial"/>
          <w:sz w:val="20"/>
          <w:szCs w:val="20"/>
        </w:rPr>
        <w:instrText xml:space="preserve"> SEQ Table \* ARABIC </w:instrText>
      </w:r>
      <w:r w:rsidRPr="00D95C15">
        <w:rPr>
          <w:rFonts w:ascii="Arial" w:hAnsi="Arial" w:cs="Arial"/>
          <w:sz w:val="20"/>
          <w:szCs w:val="20"/>
        </w:rPr>
        <w:fldChar w:fldCharType="separate"/>
      </w:r>
      <w:r w:rsidR="004E3137" w:rsidRPr="00D95C15">
        <w:rPr>
          <w:rFonts w:ascii="Arial" w:hAnsi="Arial" w:cs="Arial"/>
          <w:noProof/>
          <w:sz w:val="20"/>
          <w:szCs w:val="20"/>
        </w:rPr>
        <w:t>2</w:t>
      </w:r>
      <w:r w:rsidRPr="00D95C15">
        <w:rPr>
          <w:rFonts w:ascii="Arial" w:hAnsi="Arial" w:cs="Arial"/>
          <w:sz w:val="20"/>
          <w:szCs w:val="20"/>
        </w:rPr>
        <w:fldChar w:fldCharType="end"/>
      </w:r>
      <w:r w:rsidRPr="00D95C15">
        <w:rPr>
          <w:rFonts w:ascii="Arial" w:hAnsi="Arial" w:cs="Arial"/>
          <w:sz w:val="20"/>
          <w:szCs w:val="20"/>
        </w:rPr>
        <w:t xml:space="preserve"> Selected configurations in uplink</w:t>
      </w:r>
      <w:r w:rsidR="001109BB" w:rsidRPr="00D95C15">
        <w:rPr>
          <w:rFonts w:ascii="Arial" w:hAnsi="Arial" w:cs="Arial"/>
          <w:sz w:val="20"/>
          <w:szCs w:val="20"/>
        </w:rPr>
        <w:t>.</w:t>
      </w:r>
    </w:p>
    <w:tbl>
      <w:tblPr>
        <w:tblStyle w:val="TableGridLight"/>
        <w:tblW w:w="5000" w:type="pct"/>
        <w:tblLook w:val="0600" w:firstRow="0" w:lastRow="0" w:firstColumn="0" w:lastColumn="0" w:noHBand="1" w:noVBand="1"/>
      </w:tblPr>
      <w:tblGrid>
        <w:gridCol w:w="3257"/>
        <w:gridCol w:w="6372"/>
      </w:tblGrid>
      <w:tr w:rsidR="00822496" w:rsidRPr="00D95C15" w14:paraId="4DCAA925" w14:textId="77777777" w:rsidTr="009C3D55">
        <w:trPr>
          <w:trHeight w:val="292"/>
        </w:trPr>
        <w:tc>
          <w:tcPr>
            <w:tcW w:w="1691" w:type="pct"/>
            <w:hideMark/>
          </w:tcPr>
          <w:p w14:paraId="0C9D54D4" w14:textId="77777777" w:rsidR="00822496" w:rsidRPr="00D95C15" w:rsidRDefault="00822496" w:rsidP="00822496">
            <w:pPr>
              <w:spacing w:after="0"/>
              <w:rPr>
                <w:rFonts w:ascii="Arial" w:hAnsi="Arial" w:cs="Arial"/>
                <w:sz w:val="20"/>
                <w:szCs w:val="20"/>
                <w:lang w:val="sv-SE"/>
              </w:rPr>
            </w:pPr>
            <w:r w:rsidRPr="00D95C15">
              <w:rPr>
                <w:rFonts w:ascii="Arial" w:hAnsi="Arial" w:cs="Arial"/>
                <w:sz w:val="20"/>
                <w:szCs w:val="20"/>
                <w:lang w:val="en-CA"/>
              </w:rPr>
              <w:t xml:space="preserve">Scheduling to transmission delay </w:t>
            </w:r>
          </w:p>
        </w:tc>
        <w:tc>
          <w:tcPr>
            <w:tcW w:w="3309" w:type="pct"/>
            <w:hideMark/>
          </w:tcPr>
          <w:p w14:paraId="0ACBF6E0" w14:textId="77777777" w:rsidR="00822496" w:rsidRPr="00D95C15" w:rsidRDefault="00822496" w:rsidP="00822496">
            <w:pPr>
              <w:spacing w:after="0"/>
              <w:rPr>
                <w:rFonts w:ascii="Arial" w:hAnsi="Arial" w:cs="Arial"/>
                <w:sz w:val="20"/>
                <w:szCs w:val="20"/>
                <w:lang w:val="sv-SE"/>
              </w:rPr>
            </w:pPr>
            <w:r w:rsidRPr="00D95C15">
              <w:rPr>
                <w:rFonts w:ascii="Arial" w:hAnsi="Arial" w:cs="Arial"/>
                <w:sz w:val="20"/>
                <w:szCs w:val="20"/>
                <w:lang w:val="en-CA"/>
              </w:rPr>
              <w:t xml:space="preserve">4 ms </w:t>
            </w:r>
          </w:p>
        </w:tc>
      </w:tr>
      <w:tr w:rsidR="00822496" w:rsidRPr="00D95C15" w14:paraId="31150AF7" w14:textId="77777777" w:rsidTr="009C3D55">
        <w:trPr>
          <w:trHeight w:val="292"/>
        </w:trPr>
        <w:tc>
          <w:tcPr>
            <w:tcW w:w="1691" w:type="pct"/>
            <w:hideMark/>
          </w:tcPr>
          <w:p w14:paraId="72C7CC00" w14:textId="77777777" w:rsidR="00822496" w:rsidRPr="00D95C15" w:rsidRDefault="00822496" w:rsidP="00822496">
            <w:pPr>
              <w:spacing w:after="0"/>
              <w:rPr>
                <w:rFonts w:ascii="Arial" w:hAnsi="Arial" w:cs="Arial"/>
                <w:sz w:val="20"/>
                <w:szCs w:val="20"/>
                <w:lang w:val="sv-SE"/>
              </w:rPr>
            </w:pPr>
            <w:r w:rsidRPr="00D95C15">
              <w:rPr>
                <w:rFonts w:ascii="Arial" w:hAnsi="Arial" w:cs="Arial"/>
                <w:sz w:val="20"/>
                <w:szCs w:val="20"/>
                <w:lang w:val="en-CA"/>
              </w:rPr>
              <w:t xml:space="preserve">ACK NACK processing delay </w:t>
            </w:r>
          </w:p>
        </w:tc>
        <w:tc>
          <w:tcPr>
            <w:tcW w:w="3309" w:type="pct"/>
            <w:hideMark/>
          </w:tcPr>
          <w:p w14:paraId="75EA1ADA" w14:textId="77777777" w:rsidR="00822496" w:rsidRPr="00D95C15" w:rsidRDefault="00822496" w:rsidP="00822496">
            <w:pPr>
              <w:spacing w:after="0"/>
              <w:rPr>
                <w:rFonts w:ascii="Arial" w:hAnsi="Arial" w:cs="Arial"/>
                <w:sz w:val="20"/>
                <w:szCs w:val="20"/>
                <w:lang w:val="sv-SE"/>
              </w:rPr>
            </w:pPr>
            <w:r w:rsidRPr="00D95C15">
              <w:rPr>
                <w:rFonts w:ascii="Arial" w:hAnsi="Arial" w:cs="Arial"/>
                <w:sz w:val="20"/>
                <w:szCs w:val="20"/>
                <w:lang w:val="en-CA"/>
              </w:rPr>
              <w:t xml:space="preserve">2 ms </w:t>
            </w:r>
          </w:p>
        </w:tc>
      </w:tr>
      <w:tr w:rsidR="00822496" w:rsidRPr="00D95C15" w14:paraId="1091D69B" w14:textId="77777777" w:rsidTr="009C3D55">
        <w:trPr>
          <w:trHeight w:val="292"/>
        </w:trPr>
        <w:tc>
          <w:tcPr>
            <w:tcW w:w="1691" w:type="pct"/>
            <w:hideMark/>
          </w:tcPr>
          <w:p w14:paraId="0F52839E" w14:textId="77777777" w:rsidR="00822496" w:rsidRPr="00D95C15" w:rsidRDefault="00822496" w:rsidP="00822496">
            <w:pPr>
              <w:spacing w:after="0"/>
              <w:rPr>
                <w:rFonts w:ascii="Arial" w:hAnsi="Arial" w:cs="Arial"/>
                <w:sz w:val="20"/>
                <w:szCs w:val="20"/>
                <w:lang w:val="sv-SE"/>
              </w:rPr>
            </w:pPr>
            <w:r w:rsidRPr="00D95C15">
              <w:rPr>
                <w:rFonts w:ascii="Arial" w:hAnsi="Arial" w:cs="Arial"/>
                <w:sz w:val="20"/>
                <w:szCs w:val="20"/>
                <w:lang w:val="en-CA"/>
              </w:rPr>
              <w:t xml:space="preserve">CSI mode </w:t>
            </w:r>
          </w:p>
        </w:tc>
        <w:tc>
          <w:tcPr>
            <w:tcW w:w="3309" w:type="pct"/>
            <w:hideMark/>
          </w:tcPr>
          <w:p w14:paraId="6B900EBA" w14:textId="77777777" w:rsidR="00822496" w:rsidRPr="00D95C15" w:rsidRDefault="00822496" w:rsidP="00822496">
            <w:pPr>
              <w:spacing w:after="0"/>
              <w:rPr>
                <w:rFonts w:ascii="Arial" w:hAnsi="Arial" w:cs="Arial"/>
                <w:sz w:val="20"/>
                <w:szCs w:val="20"/>
                <w:lang w:val="sv-SE"/>
              </w:rPr>
            </w:pPr>
            <w:r w:rsidRPr="00D95C15">
              <w:rPr>
                <w:rFonts w:ascii="Arial" w:hAnsi="Arial" w:cs="Arial"/>
                <w:sz w:val="20"/>
                <w:szCs w:val="20"/>
                <w:lang w:val="en-CA"/>
              </w:rPr>
              <w:t>Ideal SRS</w:t>
            </w:r>
          </w:p>
        </w:tc>
      </w:tr>
      <w:tr w:rsidR="00822496" w:rsidRPr="00D95C15" w14:paraId="1D7FCE02" w14:textId="77777777" w:rsidTr="009C3D55">
        <w:trPr>
          <w:trHeight w:val="292"/>
        </w:trPr>
        <w:tc>
          <w:tcPr>
            <w:tcW w:w="1691" w:type="pct"/>
            <w:hideMark/>
          </w:tcPr>
          <w:p w14:paraId="45E2B47A" w14:textId="77777777" w:rsidR="00822496" w:rsidRPr="00D95C15" w:rsidRDefault="00822496" w:rsidP="00822496">
            <w:pPr>
              <w:spacing w:after="0"/>
              <w:rPr>
                <w:rFonts w:ascii="Arial" w:hAnsi="Arial" w:cs="Arial"/>
                <w:sz w:val="20"/>
                <w:szCs w:val="20"/>
                <w:lang w:val="sv-SE"/>
              </w:rPr>
            </w:pPr>
            <w:r w:rsidRPr="00D95C15">
              <w:rPr>
                <w:rFonts w:ascii="Arial" w:hAnsi="Arial" w:cs="Arial"/>
                <w:sz w:val="20"/>
                <w:szCs w:val="20"/>
                <w:lang w:val="en-CA"/>
              </w:rPr>
              <w:t xml:space="preserve">eNB noise figure </w:t>
            </w:r>
          </w:p>
        </w:tc>
        <w:tc>
          <w:tcPr>
            <w:tcW w:w="3309" w:type="pct"/>
            <w:hideMark/>
          </w:tcPr>
          <w:p w14:paraId="253280B1" w14:textId="77777777" w:rsidR="00822496" w:rsidRPr="00D95C15" w:rsidRDefault="00822496" w:rsidP="00822496">
            <w:pPr>
              <w:spacing w:after="0"/>
              <w:rPr>
                <w:rFonts w:ascii="Arial" w:hAnsi="Arial" w:cs="Arial"/>
                <w:sz w:val="20"/>
                <w:szCs w:val="20"/>
                <w:lang w:val="sv-SE"/>
              </w:rPr>
            </w:pPr>
            <w:r w:rsidRPr="00D95C15">
              <w:rPr>
                <w:rFonts w:ascii="Arial" w:hAnsi="Arial" w:cs="Arial"/>
                <w:sz w:val="20"/>
                <w:szCs w:val="20"/>
                <w:lang w:val="en-CA"/>
              </w:rPr>
              <w:t xml:space="preserve">5 dB </w:t>
            </w:r>
          </w:p>
        </w:tc>
      </w:tr>
      <w:tr w:rsidR="00822496" w:rsidRPr="00D95C15" w14:paraId="6F6B5B29" w14:textId="77777777" w:rsidTr="009C3D55">
        <w:trPr>
          <w:trHeight w:val="292"/>
        </w:trPr>
        <w:tc>
          <w:tcPr>
            <w:tcW w:w="1691" w:type="pct"/>
            <w:hideMark/>
          </w:tcPr>
          <w:p w14:paraId="545B7D2F" w14:textId="77777777" w:rsidR="00822496" w:rsidRPr="00D95C15" w:rsidRDefault="00822496" w:rsidP="00822496">
            <w:pPr>
              <w:spacing w:after="0"/>
              <w:rPr>
                <w:rFonts w:ascii="Arial" w:hAnsi="Arial" w:cs="Arial"/>
                <w:sz w:val="20"/>
                <w:szCs w:val="20"/>
                <w:lang w:val="sv-SE"/>
              </w:rPr>
            </w:pPr>
            <w:r w:rsidRPr="00D95C15">
              <w:rPr>
                <w:rFonts w:ascii="Arial" w:hAnsi="Arial" w:cs="Arial"/>
                <w:sz w:val="20"/>
                <w:szCs w:val="20"/>
                <w:lang w:val="en-CA"/>
              </w:rPr>
              <w:t>Modulation</w:t>
            </w:r>
          </w:p>
        </w:tc>
        <w:tc>
          <w:tcPr>
            <w:tcW w:w="3309" w:type="pct"/>
            <w:hideMark/>
          </w:tcPr>
          <w:p w14:paraId="54DE4E36" w14:textId="77777777" w:rsidR="00822496" w:rsidRPr="00D95C15" w:rsidRDefault="00822496" w:rsidP="00822496">
            <w:pPr>
              <w:spacing w:after="0"/>
              <w:rPr>
                <w:rFonts w:ascii="Arial" w:hAnsi="Arial" w:cs="Arial"/>
                <w:sz w:val="20"/>
                <w:szCs w:val="20"/>
                <w:lang w:val="sv-SE"/>
              </w:rPr>
            </w:pPr>
            <w:r w:rsidRPr="00D95C15">
              <w:rPr>
                <w:rFonts w:ascii="Arial" w:hAnsi="Arial" w:cs="Arial"/>
                <w:sz w:val="20"/>
                <w:szCs w:val="20"/>
                <w:lang w:val="en-CA"/>
              </w:rPr>
              <w:t>OFDM</w:t>
            </w:r>
          </w:p>
        </w:tc>
      </w:tr>
      <w:tr w:rsidR="00822496" w:rsidRPr="00D95C15" w14:paraId="17F14E16" w14:textId="77777777" w:rsidTr="009C3D55">
        <w:trPr>
          <w:trHeight w:val="292"/>
        </w:trPr>
        <w:tc>
          <w:tcPr>
            <w:tcW w:w="1691" w:type="pct"/>
            <w:hideMark/>
          </w:tcPr>
          <w:p w14:paraId="0495232B" w14:textId="77777777" w:rsidR="00822496" w:rsidRPr="00D95C15" w:rsidRDefault="00822496" w:rsidP="00822496">
            <w:pPr>
              <w:spacing w:after="0"/>
              <w:rPr>
                <w:rFonts w:ascii="Arial" w:hAnsi="Arial" w:cs="Arial"/>
                <w:sz w:val="20"/>
                <w:szCs w:val="20"/>
                <w:lang w:val="sv-SE"/>
              </w:rPr>
            </w:pPr>
            <w:r w:rsidRPr="00D95C15">
              <w:rPr>
                <w:rFonts w:ascii="Arial" w:hAnsi="Arial" w:cs="Arial"/>
                <w:sz w:val="20"/>
                <w:szCs w:val="20"/>
                <w:lang w:val="en-CA"/>
              </w:rPr>
              <w:t>Max MU rank</w:t>
            </w:r>
          </w:p>
        </w:tc>
        <w:tc>
          <w:tcPr>
            <w:tcW w:w="3309" w:type="pct"/>
            <w:hideMark/>
          </w:tcPr>
          <w:p w14:paraId="6872D20E" w14:textId="77777777" w:rsidR="00822496" w:rsidRPr="00D95C15" w:rsidRDefault="00822496" w:rsidP="00822496">
            <w:pPr>
              <w:spacing w:after="0"/>
              <w:rPr>
                <w:rFonts w:ascii="Arial" w:hAnsi="Arial" w:cs="Arial"/>
                <w:sz w:val="20"/>
                <w:szCs w:val="20"/>
                <w:lang w:val="sv-SE"/>
              </w:rPr>
            </w:pPr>
            <w:r w:rsidRPr="00D95C15">
              <w:rPr>
                <w:rFonts w:ascii="Arial" w:hAnsi="Arial" w:cs="Arial"/>
                <w:sz w:val="20"/>
                <w:szCs w:val="20"/>
                <w:lang w:val="en-CA"/>
              </w:rPr>
              <w:t>16</w:t>
            </w:r>
          </w:p>
        </w:tc>
      </w:tr>
      <w:tr w:rsidR="00822496" w:rsidRPr="00D95C15" w14:paraId="0C1752AB" w14:textId="77777777" w:rsidTr="009C3D55">
        <w:trPr>
          <w:trHeight w:val="292"/>
        </w:trPr>
        <w:tc>
          <w:tcPr>
            <w:tcW w:w="1691" w:type="pct"/>
            <w:hideMark/>
          </w:tcPr>
          <w:p w14:paraId="1F4D6428" w14:textId="77777777" w:rsidR="00822496" w:rsidRPr="00D95C15" w:rsidRDefault="00822496" w:rsidP="00822496">
            <w:pPr>
              <w:spacing w:after="0"/>
              <w:rPr>
                <w:rFonts w:ascii="Arial" w:hAnsi="Arial" w:cs="Arial"/>
                <w:sz w:val="20"/>
                <w:szCs w:val="20"/>
                <w:lang w:val="sv-SE"/>
              </w:rPr>
            </w:pPr>
            <w:r w:rsidRPr="00D95C15">
              <w:rPr>
                <w:rFonts w:ascii="Arial" w:hAnsi="Arial" w:cs="Arial"/>
                <w:sz w:val="20"/>
                <w:szCs w:val="20"/>
                <w:lang w:val="en-CA"/>
              </w:rPr>
              <w:t>Max SU rank</w:t>
            </w:r>
          </w:p>
        </w:tc>
        <w:tc>
          <w:tcPr>
            <w:tcW w:w="3309" w:type="pct"/>
            <w:hideMark/>
          </w:tcPr>
          <w:p w14:paraId="770814EA" w14:textId="77777777" w:rsidR="00822496" w:rsidRPr="00D95C15" w:rsidRDefault="00822496" w:rsidP="00822496">
            <w:pPr>
              <w:spacing w:after="0"/>
              <w:rPr>
                <w:rFonts w:ascii="Arial" w:hAnsi="Arial" w:cs="Arial"/>
                <w:sz w:val="20"/>
                <w:szCs w:val="20"/>
                <w:lang w:val="sv-SE"/>
              </w:rPr>
            </w:pPr>
            <w:r w:rsidRPr="00D95C15">
              <w:rPr>
                <w:rFonts w:ascii="Arial" w:hAnsi="Arial" w:cs="Arial"/>
                <w:sz w:val="20"/>
                <w:szCs w:val="20"/>
                <w:lang w:val="en-CA"/>
              </w:rPr>
              <w:t>2</w:t>
            </w:r>
          </w:p>
        </w:tc>
      </w:tr>
      <w:tr w:rsidR="00822496" w:rsidRPr="00D95C15" w14:paraId="0ED9D8A8" w14:textId="77777777" w:rsidTr="009C3D55">
        <w:trPr>
          <w:trHeight w:val="292"/>
        </w:trPr>
        <w:tc>
          <w:tcPr>
            <w:tcW w:w="1691" w:type="pct"/>
            <w:hideMark/>
          </w:tcPr>
          <w:p w14:paraId="75CB0EC2" w14:textId="77777777" w:rsidR="00822496" w:rsidRPr="00D95C15" w:rsidRDefault="00822496" w:rsidP="00822496">
            <w:pPr>
              <w:spacing w:after="0"/>
              <w:rPr>
                <w:rFonts w:ascii="Arial" w:hAnsi="Arial" w:cs="Arial"/>
                <w:sz w:val="20"/>
                <w:szCs w:val="20"/>
                <w:lang w:val="sv-SE"/>
              </w:rPr>
            </w:pPr>
            <w:r w:rsidRPr="00D95C15">
              <w:rPr>
                <w:rFonts w:ascii="Arial" w:hAnsi="Arial" w:cs="Arial"/>
                <w:sz w:val="20"/>
                <w:szCs w:val="20"/>
                <w:lang w:val="en-CA"/>
              </w:rPr>
              <w:t>ULPC SNR target</w:t>
            </w:r>
          </w:p>
        </w:tc>
        <w:tc>
          <w:tcPr>
            <w:tcW w:w="3309" w:type="pct"/>
            <w:hideMark/>
          </w:tcPr>
          <w:p w14:paraId="0A0221DD" w14:textId="77777777" w:rsidR="00822496" w:rsidRPr="00D95C15" w:rsidRDefault="00822496" w:rsidP="00822496">
            <w:pPr>
              <w:spacing w:after="0"/>
              <w:rPr>
                <w:rFonts w:ascii="Arial" w:hAnsi="Arial" w:cs="Arial"/>
                <w:sz w:val="20"/>
                <w:szCs w:val="20"/>
                <w:lang w:val="sv-SE"/>
              </w:rPr>
            </w:pPr>
            <w:r w:rsidRPr="00D95C15">
              <w:rPr>
                <w:rFonts w:ascii="Arial" w:hAnsi="Arial" w:cs="Arial"/>
                <w:sz w:val="20"/>
                <w:szCs w:val="20"/>
                <w:lang w:val="en-CA"/>
              </w:rPr>
              <w:t>7 dB</w:t>
            </w:r>
          </w:p>
        </w:tc>
      </w:tr>
      <w:tr w:rsidR="00822496" w:rsidRPr="00D95C15" w14:paraId="5D18BDAD" w14:textId="77777777" w:rsidTr="009C3D55">
        <w:trPr>
          <w:trHeight w:val="292"/>
        </w:trPr>
        <w:tc>
          <w:tcPr>
            <w:tcW w:w="1691" w:type="pct"/>
            <w:hideMark/>
          </w:tcPr>
          <w:p w14:paraId="4F259D9B" w14:textId="77777777" w:rsidR="00822496" w:rsidRPr="00D95C15" w:rsidRDefault="00822496" w:rsidP="00822496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D95C15">
              <w:rPr>
                <w:rFonts w:ascii="Arial" w:hAnsi="Arial" w:cs="Arial"/>
                <w:sz w:val="20"/>
                <w:szCs w:val="20"/>
                <w:lang w:val="en-CA"/>
              </w:rPr>
              <w:t>ULPC M0 (# subcarriers for which target is reached)</w:t>
            </w:r>
          </w:p>
        </w:tc>
        <w:tc>
          <w:tcPr>
            <w:tcW w:w="3309" w:type="pct"/>
            <w:hideMark/>
          </w:tcPr>
          <w:p w14:paraId="711C132E" w14:textId="77777777" w:rsidR="00822496" w:rsidRPr="00D95C15" w:rsidRDefault="00822496" w:rsidP="00822496">
            <w:pPr>
              <w:spacing w:after="0"/>
              <w:rPr>
                <w:rFonts w:ascii="Arial" w:hAnsi="Arial" w:cs="Arial"/>
                <w:sz w:val="20"/>
                <w:szCs w:val="20"/>
                <w:lang w:val="sv-SE"/>
              </w:rPr>
            </w:pPr>
            <w:r w:rsidRPr="00D95C15">
              <w:rPr>
                <w:rFonts w:ascii="Arial" w:hAnsi="Arial" w:cs="Arial"/>
                <w:sz w:val="20"/>
                <w:szCs w:val="20"/>
                <w:lang w:val="en-CA"/>
              </w:rPr>
              <w:t>144 subcarriers</w:t>
            </w:r>
          </w:p>
        </w:tc>
      </w:tr>
      <w:tr w:rsidR="00822496" w:rsidRPr="00D95C15" w14:paraId="0C78EA8A" w14:textId="77777777" w:rsidTr="009C3D55">
        <w:trPr>
          <w:trHeight w:val="292"/>
        </w:trPr>
        <w:tc>
          <w:tcPr>
            <w:tcW w:w="1691" w:type="pct"/>
            <w:hideMark/>
          </w:tcPr>
          <w:p w14:paraId="19317A54" w14:textId="77777777" w:rsidR="00822496" w:rsidRPr="00D95C15" w:rsidRDefault="00822496" w:rsidP="00822496">
            <w:pPr>
              <w:spacing w:after="0"/>
              <w:rPr>
                <w:rFonts w:ascii="Arial" w:hAnsi="Arial" w:cs="Arial"/>
                <w:sz w:val="20"/>
                <w:szCs w:val="20"/>
                <w:lang w:val="sv-SE"/>
              </w:rPr>
            </w:pPr>
            <w:r w:rsidRPr="00D95C15">
              <w:rPr>
                <w:rFonts w:ascii="Arial" w:hAnsi="Arial" w:cs="Arial"/>
                <w:sz w:val="20"/>
                <w:szCs w:val="20"/>
                <w:lang w:val="en-CA"/>
              </w:rPr>
              <w:t xml:space="preserve">eNB receiver </w:t>
            </w:r>
          </w:p>
        </w:tc>
        <w:tc>
          <w:tcPr>
            <w:tcW w:w="3309" w:type="pct"/>
            <w:hideMark/>
          </w:tcPr>
          <w:p w14:paraId="1A2EB23F" w14:textId="77777777" w:rsidR="00822496" w:rsidRPr="00D95C15" w:rsidRDefault="00822496" w:rsidP="00822496">
            <w:pPr>
              <w:spacing w:after="0"/>
              <w:rPr>
                <w:rFonts w:ascii="Arial" w:hAnsi="Arial" w:cs="Arial"/>
                <w:sz w:val="20"/>
                <w:szCs w:val="20"/>
                <w:lang w:val="sv-SE"/>
              </w:rPr>
            </w:pPr>
            <w:r w:rsidRPr="00D95C15">
              <w:rPr>
                <w:rFonts w:ascii="Arial" w:hAnsi="Arial" w:cs="Arial"/>
                <w:sz w:val="20"/>
                <w:szCs w:val="20"/>
                <w:lang w:val="en-CA"/>
              </w:rPr>
              <w:t>MRC</w:t>
            </w:r>
          </w:p>
        </w:tc>
      </w:tr>
      <w:tr w:rsidR="00822496" w:rsidRPr="00D95C15" w14:paraId="407EB7A8" w14:textId="77777777" w:rsidTr="009C3D55">
        <w:trPr>
          <w:trHeight w:val="292"/>
        </w:trPr>
        <w:tc>
          <w:tcPr>
            <w:tcW w:w="1691" w:type="pct"/>
            <w:hideMark/>
          </w:tcPr>
          <w:p w14:paraId="15CA66D5" w14:textId="77777777" w:rsidR="00822496" w:rsidRPr="00D95C15" w:rsidRDefault="00822496" w:rsidP="00822496">
            <w:pPr>
              <w:spacing w:after="0"/>
              <w:rPr>
                <w:rFonts w:ascii="Arial" w:hAnsi="Arial" w:cs="Arial"/>
                <w:sz w:val="20"/>
                <w:szCs w:val="20"/>
                <w:lang w:val="sv-SE"/>
              </w:rPr>
            </w:pPr>
            <w:r w:rsidRPr="00D95C15">
              <w:rPr>
                <w:rFonts w:ascii="Arial" w:hAnsi="Arial" w:cs="Arial"/>
                <w:sz w:val="20"/>
                <w:szCs w:val="20"/>
                <w:lang w:val="en-CA"/>
              </w:rPr>
              <w:t xml:space="preserve">Bandwidth </w:t>
            </w:r>
          </w:p>
        </w:tc>
        <w:tc>
          <w:tcPr>
            <w:tcW w:w="3309" w:type="pct"/>
            <w:hideMark/>
          </w:tcPr>
          <w:p w14:paraId="10D7C3C9" w14:textId="25CEFE16" w:rsidR="00822496" w:rsidRPr="00D95C15" w:rsidRDefault="00822496" w:rsidP="00822496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D95C15">
              <w:rPr>
                <w:rFonts w:ascii="Arial" w:hAnsi="Arial" w:cs="Arial"/>
                <w:sz w:val="20"/>
                <w:szCs w:val="20"/>
                <w:lang w:val="en-CA"/>
              </w:rPr>
              <w:t>10 MHz, 15 kHz subcarrier spacing</w:t>
            </w:r>
          </w:p>
        </w:tc>
      </w:tr>
      <w:tr w:rsidR="00822496" w:rsidRPr="00D95C15" w14:paraId="2415F968" w14:textId="77777777" w:rsidTr="009C3D55">
        <w:trPr>
          <w:trHeight w:val="292"/>
        </w:trPr>
        <w:tc>
          <w:tcPr>
            <w:tcW w:w="1691" w:type="pct"/>
            <w:hideMark/>
          </w:tcPr>
          <w:p w14:paraId="5858865D" w14:textId="77777777" w:rsidR="00822496" w:rsidRPr="00D95C15" w:rsidRDefault="00822496" w:rsidP="00822496">
            <w:pPr>
              <w:spacing w:after="0"/>
              <w:rPr>
                <w:rFonts w:ascii="Arial" w:hAnsi="Arial" w:cs="Arial"/>
                <w:sz w:val="20"/>
                <w:szCs w:val="20"/>
                <w:lang w:val="sv-SE"/>
              </w:rPr>
            </w:pPr>
            <w:r w:rsidRPr="00D95C15">
              <w:rPr>
                <w:rFonts w:ascii="Arial" w:hAnsi="Arial" w:cs="Arial"/>
                <w:sz w:val="20"/>
                <w:szCs w:val="20"/>
                <w:lang w:val="en-CA"/>
              </w:rPr>
              <w:t xml:space="preserve">Outer loop LA </w:t>
            </w:r>
          </w:p>
        </w:tc>
        <w:tc>
          <w:tcPr>
            <w:tcW w:w="3309" w:type="pct"/>
            <w:hideMark/>
          </w:tcPr>
          <w:p w14:paraId="572791EC" w14:textId="77777777" w:rsidR="00822496" w:rsidRPr="00D95C15" w:rsidRDefault="00822496" w:rsidP="00822496">
            <w:pPr>
              <w:spacing w:after="0"/>
              <w:rPr>
                <w:rFonts w:ascii="Arial" w:hAnsi="Arial" w:cs="Arial"/>
                <w:sz w:val="20"/>
                <w:szCs w:val="20"/>
                <w:lang w:val="sv-SE"/>
              </w:rPr>
            </w:pPr>
            <w:r w:rsidRPr="00D95C15">
              <w:rPr>
                <w:rFonts w:ascii="Arial" w:hAnsi="Arial" w:cs="Arial"/>
                <w:sz w:val="20"/>
                <w:szCs w:val="20"/>
                <w:lang w:val="en-CA"/>
              </w:rPr>
              <w:t xml:space="preserve">Yes, 10% BLER target </w:t>
            </w:r>
          </w:p>
        </w:tc>
      </w:tr>
      <w:tr w:rsidR="00822496" w:rsidRPr="00D95C15" w14:paraId="0335A2EB" w14:textId="77777777" w:rsidTr="009C3D55">
        <w:trPr>
          <w:trHeight w:val="292"/>
        </w:trPr>
        <w:tc>
          <w:tcPr>
            <w:tcW w:w="1691" w:type="pct"/>
            <w:hideMark/>
          </w:tcPr>
          <w:p w14:paraId="7A0DC91E" w14:textId="77777777" w:rsidR="00822496" w:rsidRPr="00D95C15" w:rsidRDefault="00822496" w:rsidP="00822496">
            <w:pPr>
              <w:spacing w:after="0"/>
              <w:rPr>
                <w:rFonts w:ascii="Arial" w:hAnsi="Arial" w:cs="Arial"/>
                <w:sz w:val="20"/>
                <w:szCs w:val="20"/>
                <w:lang w:val="sv-SE"/>
              </w:rPr>
            </w:pPr>
            <w:r w:rsidRPr="00D95C15">
              <w:rPr>
                <w:rFonts w:ascii="Arial" w:hAnsi="Arial" w:cs="Arial"/>
                <w:sz w:val="20"/>
                <w:szCs w:val="20"/>
                <w:lang w:val="en-CA"/>
              </w:rPr>
              <w:t xml:space="preserve">Traffic model </w:t>
            </w:r>
          </w:p>
        </w:tc>
        <w:tc>
          <w:tcPr>
            <w:tcW w:w="3309" w:type="pct"/>
            <w:hideMark/>
          </w:tcPr>
          <w:p w14:paraId="7DE988E5" w14:textId="77777777" w:rsidR="00822496" w:rsidRPr="00D95C15" w:rsidRDefault="00822496" w:rsidP="00822496">
            <w:pPr>
              <w:spacing w:after="0"/>
              <w:rPr>
                <w:rFonts w:ascii="Arial" w:hAnsi="Arial" w:cs="Arial"/>
                <w:sz w:val="20"/>
                <w:szCs w:val="20"/>
                <w:lang w:val="sv-SE"/>
              </w:rPr>
            </w:pPr>
            <w:r w:rsidRPr="00D95C15">
              <w:rPr>
                <w:rFonts w:ascii="Arial" w:hAnsi="Arial" w:cs="Arial"/>
                <w:sz w:val="20"/>
                <w:szCs w:val="20"/>
                <w:lang w:val="en-CA"/>
              </w:rPr>
              <w:t>Full buffer, 10 UE/cell</w:t>
            </w:r>
          </w:p>
        </w:tc>
      </w:tr>
      <w:tr w:rsidR="00822496" w:rsidRPr="00D95C15" w14:paraId="70C955DF" w14:textId="77777777" w:rsidTr="009C3D55">
        <w:trPr>
          <w:trHeight w:val="292"/>
        </w:trPr>
        <w:tc>
          <w:tcPr>
            <w:tcW w:w="1691" w:type="pct"/>
            <w:hideMark/>
          </w:tcPr>
          <w:p w14:paraId="762AB2F4" w14:textId="77777777" w:rsidR="00822496" w:rsidRPr="00D95C15" w:rsidRDefault="00822496" w:rsidP="00822496">
            <w:pPr>
              <w:spacing w:after="0"/>
              <w:rPr>
                <w:rFonts w:ascii="Arial" w:hAnsi="Arial" w:cs="Arial"/>
                <w:sz w:val="20"/>
                <w:szCs w:val="20"/>
                <w:lang w:val="sv-SE"/>
              </w:rPr>
            </w:pPr>
            <w:r w:rsidRPr="00D95C15">
              <w:rPr>
                <w:rFonts w:ascii="Arial" w:hAnsi="Arial" w:cs="Arial"/>
                <w:sz w:val="20"/>
                <w:szCs w:val="20"/>
                <w:lang w:val="en-CA"/>
              </w:rPr>
              <w:t xml:space="preserve">Handover margin </w:t>
            </w:r>
          </w:p>
        </w:tc>
        <w:tc>
          <w:tcPr>
            <w:tcW w:w="3309" w:type="pct"/>
            <w:hideMark/>
          </w:tcPr>
          <w:p w14:paraId="5F202F74" w14:textId="77777777" w:rsidR="00822496" w:rsidRPr="00D95C15" w:rsidRDefault="00822496" w:rsidP="00822496">
            <w:pPr>
              <w:spacing w:after="0"/>
              <w:rPr>
                <w:rFonts w:ascii="Arial" w:hAnsi="Arial" w:cs="Arial"/>
                <w:sz w:val="20"/>
                <w:szCs w:val="20"/>
                <w:lang w:val="sv-SE"/>
              </w:rPr>
            </w:pPr>
            <w:r w:rsidRPr="00D95C15">
              <w:rPr>
                <w:rFonts w:ascii="Arial" w:hAnsi="Arial" w:cs="Arial"/>
                <w:sz w:val="20"/>
                <w:szCs w:val="20"/>
                <w:lang w:val="en-CA"/>
              </w:rPr>
              <w:t>3 dB</w:t>
            </w:r>
          </w:p>
        </w:tc>
      </w:tr>
      <w:tr w:rsidR="00822496" w:rsidRPr="00D95C15" w14:paraId="5C2370F9" w14:textId="77777777" w:rsidTr="009C3D55">
        <w:trPr>
          <w:trHeight w:val="292"/>
        </w:trPr>
        <w:tc>
          <w:tcPr>
            <w:tcW w:w="1691" w:type="pct"/>
            <w:hideMark/>
          </w:tcPr>
          <w:p w14:paraId="76F038F4" w14:textId="77777777" w:rsidR="00822496" w:rsidRPr="00D95C15" w:rsidRDefault="00822496" w:rsidP="00822496">
            <w:pPr>
              <w:spacing w:after="0"/>
              <w:rPr>
                <w:rFonts w:ascii="Arial" w:hAnsi="Arial" w:cs="Arial"/>
                <w:sz w:val="20"/>
                <w:szCs w:val="20"/>
                <w:lang w:val="sv-SE"/>
              </w:rPr>
            </w:pPr>
            <w:r w:rsidRPr="00D95C15">
              <w:rPr>
                <w:rFonts w:ascii="Arial" w:hAnsi="Arial" w:cs="Arial"/>
                <w:sz w:val="20"/>
                <w:szCs w:val="20"/>
                <w:lang w:val="en-CA"/>
              </w:rPr>
              <w:t>UE Antenna</w:t>
            </w:r>
          </w:p>
        </w:tc>
        <w:tc>
          <w:tcPr>
            <w:tcW w:w="3309" w:type="pct"/>
            <w:hideMark/>
          </w:tcPr>
          <w:p w14:paraId="78C5ED09" w14:textId="77CEE9B2" w:rsidR="00822496" w:rsidRPr="00D95C15" w:rsidRDefault="00822496" w:rsidP="00822496">
            <w:pPr>
              <w:spacing w:after="0"/>
              <w:rPr>
                <w:rFonts w:ascii="Arial" w:hAnsi="Arial" w:cs="Arial"/>
                <w:sz w:val="20"/>
                <w:szCs w:val="20"/>
                <w:lang w:val="sv-SE"/>
              </w:rPr>
            </w:pPr>
            <w:r w:rsidRPr="00D95C15">
              <w:rPr>
                <w:rFonts w:ascii="Arial" w:hAnsi="Arial" w:cs="Arial"/>
                <w:sz w:val="20"/>
                <w:szCs w:val="20"/>
                <w:lang w:val="en-CA"/>
              </w:rPr>
              <w:t>4x2 cross poles, 0.5λ separation, random orientation in xy-plane</w:t>
            </w:r>
          </w:p>
        </w:tc>
      </w:tr>
      <w:tr w:rsidR="00786689" w:rsidRPr="00D95C15" w14:paraId="5CDF9D36" w14:textId="77777777" w:rsidTr="009C3D55">
        <w:trPr>
          <w:trHeight w:val="292"/>
        </w:trPr>
        <w:tc>
          <w:tcPr>
            <w:tcW w:w="1691" w:type="pct"/>
          </w:tcPr>
          <w:p w14:paraId="5B935B82" w14:textId="2A59FE18" w:rsidR="00786689" w:rsidRPr="00D95C15" w:rsidRDefault="00786689" w:rsidP="00786689">
            <w:pPr>
              <w:spacing w:after="0"/>
              <w:rPr>
                <w:rFonts w:ascii="Arial" w:hAnsi="Arial" w:cs="Arial"/>
                <w:sz w:val="20"/>
                <w:szCs w:val="20"/>
                <w:lang w:val="en-CA"/>
              </w:rPr>
            </w:pPr>
            <w:r w:rsidRPr="00D95C15">
              <w:rPr>
                <w:rFonts w:ascii="Arial" w:hAnsi="Arial" w:cs="Arial"/>
                <w:sz w:val="20"/>
                <w:szCs w:val="20"/>
                <w:lang w:val="en-CA"/>
              </w:rPr>
              <w:t>BS Antenna</w:t>
            </w:r>
          </w:p>
        </w:tc>
        <w:tc>
          <w:tcPr>
            <w:tcW w:w="3309" w:type="pct"/>
          </w:tcPr>
          <w:p w14:paraId="3F2A8290" w14:textId="4367E8C9" w:rsidR="00786689" w:rsidRPr="00D95C15" w:rsidRDefault="00786689" w:rsidP="00786689">
            <w:pPr>
              <w:spacing w:after="0"/>
              <w:rPr>
                <w:rFonts w:ascii="Arial" w:hAnsi="Arial" w:cs="Arial"/>
                <w:sz w:val="20"/>
                <w:szCs w:val="20"/>
                <w:lang w:val="en-CA"/>
              </w:rPr>
            </w:pPr>
            <w:r w:rsidRPr="00D95C15">
              <w:rPr>
                <w:rFonts w:ascii="Arial" w:hAnsi="Arial" w:cs="Arial"/>
                <w:sz w:val="20"/>
                <w:szCs w:val="20"/>
                <w:lang w:val="en-CA"/>
              </w:rPr>
              <w:t>4x32 cross poles, 0.8λ in vertical, 0.5λ in horizontal</w:t>
            </w:r>
          </w:p>
        </w:tc>
      </w:tr>
      <w:tr w:rsidR="00822496" w:rsidRPr="00D95C15" w14:paraId="09A8D423" w14:textId="77777777" w:rsidTr="009C3D55">
        <w:trPr>
          <w:trHeight w:val="292"/>
        </w:trPr>
        <w:tc>
          <w:tcPr>
            <w:tcW w:w="1691" w:type="pct"/>
            <w:hideMark/>
          </w:tcPr>
          <w:p w14:paraId="7EAEEF4E" w14:textId="77777777" w:rsidR="00822496" w:rsidRPr="00D95C15" w:rsidRDefault="00822496" w:rsidP="00822496">
            <w:pPr>
              <w:spacing w:after="0"/>
              <w:rPr>
                <w:rFonts w:ascii="Arial" w:hAnsi="Arial" w:cs="Arial"/>
                <w:sz w:val="20"/>
                <w:szCs w:val="20"/>
                <w:lang w:val="sv-SE"/>
              </w:rPr>
            </w:pPr>
            <w:r w:rsidRPr="00D95C15">
              <w:rPr>
                <w:rFonts w:ascii="Arial" w:hAnsi="Arial" w:cs="Arial"/>
                <w:sz w:val="20"/>
                <w:szCs w:val="20"/>
                <w:lang w:val="en-CA"/>
              </w:rPr>
              <w:t>Modulation</w:t>
            </w:r>
          </w:p>
        </w:tc>
        <w:tc>
          <w:tcPr>
            <w:tcW w:w="3309" w:type="pct"/>
            <w:hideMark/>
          </w:tcPr>
          <w:p w14:paraId="181F73C4" w14:textId="77777777" w:rsidR="00822496" w:rsidRPr="00D95C15" w:rsidRDefault="00822496" w:rsidP="00822496">
            <w:pPr>
              <w:spacing w:after="0"/>
              <w:rPr>
                <w:rFonts w:ascii="Arial" w:hAnsi="Arial" w:cs="Arial"/>
                <w:sz w:val="20"/>
                <w:szCs w:val="20"/>
                <w:lang w:val="sv-SE"/>
              </w:rPr>
            </w:pPr>
            <w:r w:rsidRPr="00D95C15">
              <w:rPr>
                <w:rFonts w:ascii="Arial" w:hAnsi="Arial" w:cs="Arial"/>
                <w:sz w:val="20"/>
                <w:szCs w:val="20"/>
                <w:lang w:val="en-CA"/>
              </w:rPr>
              <w:t>OFDM (also in UL)</w:t>
            </w:r>
          </w:p>
        </w:tc>
      </w:tr>
    </w:tbl>
    <w:p w14:paraId="53227988" w14:textId="77777777" w:rsidR="00822496" w:rsidRPr="00D95C15" w:rsidRDefault="00822496">
      <w:pPr>
        <w:spacing w:after="0"/>
        <w:rPr>
          <w:rFonts w:ascii="Arial" w:hAnsi="Arial" w:cs="Arial"/>
          <w:sz w:val="20"/>
          <w:szCs w:val="20"/>
        </w:rPr>
      </w:pPr>
    </w:p>
    <w:p w14:paraId="5189F312" w14:textId="77777777" w:rsidR="00325681" w:rsidRPr="00D95C15" w:rsidRDefault="00325681" w:rsidP="00CB6232">
      <w:pPr>
        <w:rPr>
          <w:rFonts w:ascii="Arial" w:hAnsi="Arial" w:cs="Arial"/>
          <w:sz w:val="20"/>
          <w:szCs w:val="20"/>
        </w:rPr>
      </w:pPr>
    </w:p>
    <w:p w14:paraId="2480306D" w14:textId="087EED6E" w:rsidR="0014440B" w:rsidRPr="00D95C15" w:rsidRDefault="00325681" w:rsidP="00CB6232">
      <w:pPr>
        <w:rPr>
          <w:rFonts w:ascii="Arial" w:hAnsi="Arial" w:cs="Arial"/>
          <w:sz w:val="20"/>
          <w:szCs w:val="20"/>
        </w:rPr>
      </w:pPr>
      <w:r w:rsidRPr="00D95C15">
        <w:rPr>
          <w:rFonts w:ascii="Arial" w:hAnsi="Arial" w:cs="Arial"/>
          <w:sz w:val="20"/>
          <w:szCs w:val="20"/>
        </w:rPr>
        <w:t>T</w:t>
      </w:r>
      <w:r w:rsidR="00822496" w:rsidRPr="00D95C15">
        <w:rPr>
          <w:rFonts w:ascii="Arial" w:hAnsi="Arial" w:cs="Arial"/>
          <w:sz w:val="20"/>
          <w:szCs w:val="20"/>
        </w:rPr>
        <w:t>hree test environments</w:t>
      </w:r>
      <w:r w:rsidRPr="00D95C15">
        <w:rPr>
          <w:rFonts w:ascii="Arial" w:hAnsi="Arial" w:cs="Arial"/>
          <w:sz w:val="20"/>
          <w:szCs w:val="20"/>
        </w:rPr>
        <w:t xml:space="preserve"> are considered are</w:t>
      </w:r>
      <w:r w:rsidR="00822496" w:rsidRPr="00D95C15">
        <w:rPr>
          <w:rFonts w:ascii="Arial" w:hAnsi="Arial" w:cs="Arial"/>
          <w:sz w:val="20"/>
          <w:szCs w:val="20"/>
        </w:rPr>
        <w:t xml:space="preserve"> DU</w:t>
      </w:r>
      <w:r w:rsidR="00447880" w:rsidRPr="00D95C15">
        <w:rPr>
          <w:rFonts w:ascii="Arial" w:hAnsi="Arial" w:cs="Arial"/>
          <w:sz w:val="20"/>
          <w:szCs w:val="20"/>
        </w:rPr>
        <w:t>,</w:t>
      </w:r>
      <w:r w:rsidR="00822496" w:rsidRPr="00D95C15">
        <w:rPr>
          <w:rFonts w:ascii="Arial" w:hAnsi="Arial" w:cs="Arial"/>
          <w:sz w:val="20"/>
          <w:szCs w:val="20"/>
        </w:rPr>
        <w:t xml:space="preserve"> Rural and InH</w:t>
      </w:r>
      <w:r w:rsidR="00447880" w:rsidRPr="00D95C15">
        <w:rPr>
          <w:rFonts w:ascii="Arial" w:hAnsi="Arial" w:cs="Arial"/>
          <w:sz w:val="20"/>
          <w:szCs w:val="20"/>
        </w:rPr>
        <w:t xml:space="preserve"> scenarios</w:t>
      </w:r>
      <w:r w:rsidR="00822496" w:rsidRPr="00D95C15">
        <w:rPr>
          <w:rFonts w:ascii="Arial" w:hAnsi="Arial" w:cs="Arial"/>
          <w:sz w:val="20"/>
          <w:szCs w:val="20"/>
        </w:rPr>
        <w:t xml:space="preserve">. The simulations performed herein utilize similar scenarios to the ones defined in </w:t>
      </w:r>
      <w:r w:rsidR="00822496" w:rsidRPr="00D95C15">
        <w:rPr>
          <w:rFonts w:ascii="Arial" w:hAnsi="Arial" w:cs="Arial"/>
          <w:sz w:val="20"/>
          <w:szCs w:val="20"/>
        </w:rPr>
        <w:fldChar w:fldCharType="begin"/>
      </w:r>
      <w:r w:rsidR="00822496" w:rsidRPr="00D95C15">
        <w:rPr>
          <w:rFonts w:ascii="Arial" w:hAnsi="Arial" w:cs="Arial"/>
          <w:sz w:val="20"/>
          <w:szCs w:val="20"/>
        </w:rPr>
        <w:instrText xml:space="preserve"> REF _Ref494454528 \r \h </w:instrText>
      </w:r>
      <w:r w:rsidR="00822496" w:rsidRPr="00D95C15">
        <w:rPr>
          <w:rFonts w:ascii="Arial" w:hAnsi="Arial" w:cs="Arial"/>
          <w:sz w:val="20"/>
          <w:szCs w:val="20"/>
        </w:rPr>
      </w:r>
      <w:r w:rsidR="0065329A" w:rsidRPr="00D95C15">
        <w:rPr>
          <w:rFonts w:ascii="Arial" w:hAnsi="Arial" w:cs="Arial"/>
          <w:sz w:val="20"/>
          <w:szCs w:val="20"/>
        </w:rPr>
        <w:instrText xml:space="preserve"> \* MERGEFORMAT </w:instrText>
      </w:r>
      <w:r w:rsidR="00822496" w:rsidRPr="00D95C15">
        <w:rPr>
          <w:rFonts w:ascii="Arial" w:hAnsi="Arial" w:cs="Arial"/>
          <w:sz w:val="20"/>
          <w:szCs w:val="20"/>
        </w:rPr>
        <w:fldChar w:fldCharType="separate"/>
      </w:r>
      <w:r w:rsidR="00822496" w:rsidRPr="00D95C15">
        <w:rPr>
          <w:rFonts w:ascii="Arial" w:hAnsi="Arial" w:cs="Arial"/>
          <w:sz w:val="20"/>
          <w:szCs w:val="20"/>
        </w:rPr>
        <w:t>[4]</w:t>
      </w:r>
      <w:r w:rsidR="00822496" w:rsidRPr="00D95C15">
        <w:rPr>
          <w:rFonts w:ascii="Arial" w:hAnsi="Arial" w:cs="Arial"/>
          <w:sz w:val="20"/>
          <w:szCs w:val="20"/>
        </w:rPr>
        <w:fldChar w:fldCharType="end"/>
      </w:r>
      <w:r w:rsidR="00822496" w:rsidRPr="00D95C15">
        <w:rPr>
          <w:rFonts w:ascii="Arial" w:hAnsi="Arial" w:cs="Arial"/>
          <w:sz w:val="20"/>
          <w:szCs w:val="20"/>
        </w:rPr>
        <w:t xml:space="preserve"> with some slight modifications, according to Table </w:t>
      </w:r>
      <w:r w:rsidR="004E3137" w:rsidRPr="00D95C15">
        <w:rPr>
          <w:rFonts w:ascii="Arial" w:hAnsi="Arial" w:cs="Arial"/>
          <w:sz w:val="20"/>
          <w:szCs w:val="20"/>
        </w:rPr>
        <w:t>3</w:t>
      </w:r>
      <w:r w:rsidR="00822496" w:rsidRPr="00D95C15">
        <w:rPr>
          <w:rFonts w:ascii="Arial" w:hAnsi="Arial" w:cs="Arial"/>
          <w:sz w:val="20"/>
          <w:szCs w:val="20"/>
        </w:rPr>
        <w:t>.</w:t>
      </w:r>
      <w:r w:rsidR="00447880" w:rsidRPr="00D95C15">
        <w:rPr>
          <w:rFonts w:ascii="Arial" w:hAnsi="Arial" w:cs="Arial"/>
          <w:sz w:val="20"/>
          <w:szCs w:val="20"/>
        </w:rPr>
        <w:t xml:space="preserve"> For instance, DU and Rural scenarios are simulated as layouts with wrap around of 13 base stations serving 3 sectors each, that is, 39 cells in total. The InH scenario is simulated with 8 cells with 20 m inter-site distance (ISD) corresponding to a moderate-sized venue.</w:t>
      </w:r>
    </w:p>
    <w:p w14:paraId="38727CF9" w14:textId="77777777" w:rsidR="00822496" w:rsidRPr="00D95C15" w:rsidRDefault="00822496" w:rsidP="00822496">
      <w:pPr>
        <w:pStyle w:val="Caption"/>
        <w:keepNext/>
        <w:rPr>
          <w:rFonts w:ascii="Arial" w:hAnsi="Arial" w:cs="Arial"/>
          <w:sz w:val="20"/>
          <w:szCs w:val="20"/>
        </w:rPr>
      </w:pPr>
    </w:p>
    <w:p w14:paraId="68D102FE" w14:textId="77777777" w:rsidR="009C3D55" w:rsidRPr="00D95C15" w:rsidRDefault="009C3D55">
      <w:pPr>
        <w:spacing w:after="0"/>
        <w:rPr>
          <w:rFonts w:ascii="Arial" w:hAnsi="Arial" w:cs="Arial"/>
          <w:b/>
          <w:bCs/>
          <w:sz w:val="20"/>
          <w:szCs w:val="20"/>
        </w:rPr>
      </w:pPr>
      <w:r w:rsidRPr="00D95C15">
        <w:rPr>
          <w:rFonts w:ascii="Arial" w:hAnsi="Arial" w:cs="Arial"/>
          <w:sz w:val="20"/>
          <w:szCs w:val="20"/>
        </w:rPr>
        <w:br w:type="page"/>
      </w:r>
    </w:p>
    <w:p w14:paraId="383B9929" w14:textId="2C365429" w:rsidR="00822496" w:rsidRPr="00D95C15" w:rsidRDefault="00822496" w:rsidP="00822496">
      <w:pPr>
        <w:pStyle w:val="Caption"/>
        <w:keepNext/>
        <w:rPr>
          <w:rFonts w:ascii="Arial" w:hAnsi="Arial" w:cs="Arial"/>
          <w:sz w:val="20"/>
          <w:szCs w:val="20"/>
        </w:rPr>
      </w:pPr>
      <w:r w:rsidRPr="00D95C15">
        <w:rPr>
          <w:rFonts w:ascii="Arial" w:hAnsi="Arial" w:cs="Arial"/>
          <w:sz w:val="20"/>
          <w:szCs w:val="20"/>
        </w:rPr>
        <w:t xml:space="preserve">Table </w:t>
      </w:r>
      <w:r w:rsidRPr="00D95C15">
        <w:rPr>
          <w:rFonts w:ascii="Arial" w:hAnsi="Arial" w:cs="Arial"/>
          <w:sz w:val="20"/>
          <w:szCs w:val="20"/>
        </w:rPr>
        <w:fldChar w:fldCharType="begin"/>
      </w:r>
      <w:r w:rsidRPr="00D95C15">
        <w:rPr>
          <w:rFonts w:ascii="Arial" w:hAnsi="Arial" w:cs="Arial"/>
          <w:sz w:val="20"/>
          <w:szCs w:val="20"/>
        </w:rPr>
        <w:instrText xml:space="preserve"> SEQ Table \* ARABIC </w:instrText>
      </w:r>
      <w:r w:rsidRPr="00D95C15">
        <w:rPr>
          <w:rFonts w:ascii="Arial" w:hAnsi="Arial" w:cs="Arial"/>
          <w:sz w:val="20"/>
          <w:szCs w:val="20"/>
        </w:rPr>
        <w:fldChar w:fldCharType="separate"/>
      </w:r>
      <w:r w:rsidR="004E3137" w:rsidRPr="00D95C15">
        <w:rPr>
          <w:rFonts w:ascii="Arial" w:hAnsi="Arial" w:cs="Arial"/>
          <w:noProof/>
          <w:sz w:val="20"/>
          <w:szCs w:val="20"/>
        </w:rPr>
        <w:t>3</w:t>
      </w:r>
      <w:r w:rsidRPr="00D95C15">
        <w:rPr>
          <w:rFonts w:ascii="Arial" w:hAnsi="Arial" w:cs="Arial"/>
          <w:sz w:val="20"/>
          <w:szCs w:val="20"/>
        </w:rPr>
        <w:fldChar w:fldCharType="end"/>
      </w:r>
      <w:r w:rsidRPr="00D95C15">
        <w:rPr>
          <w:rFonts w:ascii="Arial" w:hAnsi="Arial" w:cs="Arial"/>
          <w:sz w:val="20"/>
          <w:szCs w:val="20"/>
        </w:rPr>
        <w:t xml:space="preserve"> Scenario-specific parameters</w:t>
      </w:r>
      <w:r w:rsidR="001109BB" w:rsidRPr="00D95C15">
        <w:rPr>
          <w:rFonts w:ascii="Arial" w:hAnsi="Arial" w:cs="Arial"/>
          <w:sz w:val="20"/>
          <w:szCs w:val="20"/>
        </w:rPr>
        <w:t>.</w:t>
      </w:r>
    </w:p>
    <w:tbl>
      <w:tblPr>
        <w:tblStyle w:val="TableGridLight"/>
        <w:tblW w:w="5000" w:type="pct"/>
        <w:tblLook w:val="0600" w:firstRow="0" w:lastRow="0" w:firstColumn="0" w:lastColumn="0" w:noHBand="1" w:noVBand="1"/>
      </w:tblPr>
      <w:tblGrid>
        <w:gridCol w:w="3257"/>
        <w:gridCol w:w="6372"/>
      </w:tblGrid>
      <w:tr w:rsidR="00041D0D" w:rsidRPr="00D95C15" w14:paraId="385AD2E3" w14:textId="77777777" w:rsidTr="00041D0D">
        <w:trPr>
          <w:trHeight w:val="292"/>
        </w:trPr>
        <w:tc>
          <w:tcPr>
            <w:tcW w:w="5000" w:type="pct"/>
            <w:gridSpan w:val="2"/>
          </w:tcPr>
          <w:p w14:paraId="2D051DF4" w14:textId="7221FF98" w:rsidR="00041D0D" w:rsidRPr="00D95C15" w:rsidRDefault="00041D0D" w:rsidP="00041D0D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n-CA"/>
              </w:rPr>
            </w:pPr>
            <w:r w:rsidRPr="00D95C15">
              <w:rPr>
                <w:rFonts w:ascii="Arial" w:hAnsi="Arial" w:cs="Arial"/>
                <w:b/>
                <w:sz w:val="20"/>
                <w:szCs w:val="20"/>
              </w:rPr>
              <w:t>Dense Urban (macro level only)</w:t>
            </w:r>
          </w:p>
        </w:tc>
      </w:tr>
      <w:tr w:rsidR="0014440B" w:rsidRPr="00D95C15" w14:paraId="7BC1E7A7" w14:textId="77777777" w:rsidTr="009C3D55">
        <w:trPr>
          <w:trHeight w:val="292"/>
        </w:trPr>
        <w:tc>
          <w:tcPr>
            <w:tcW w:w="1691" w:type="pct"/>
            <w:hideMark/>
          </w:tcPr>
          <w:p w14:paraId="49DA7C95" w14:textId="77777777" w:rsidR="0014440B" w:rsidRPr="00D95C15" w:rsidRDefault="0014440B" w:rsidP="0014440B">
            <w:pPr>
              <w:rPr>
                <w:rFonts w:ascii="Arial" w:hAnsi="Arial" w:cs="Arial"/>
                <w:sz w:val="20"/>
                <w:szCs w:val="20"/>
                <w:lang w:val="sv-SE"/>
              </w:rPr>
            </w:pPr>
            <w:r w:rsidRPr="00D95C15">
              <w:rPr>
                <w:rFonts w:ascii="Arial" w:hAnsi="Arial" w:cs="Arial"/>
                <w:sz w:val="20"/>
                <w:szCs w:val="20"/>
                <w:lang w:val="en-CA"/>
              </w:rPr>
              <w:t>Channel model</w:t>
            </w:r>
          </w:p>
        </w:tc>
        <w:tc>
          <w:tcPr>
            <w:tcW w:w="3309" w:type="pct"/>
            <w:hideMark/>
          </w:tcPr>
          <w:p w14:paraId="5DEA2CB4" w14:textId="77777777" w:rsidR="0014440B" w:rsidRPr="00D95C15" w:rsidRDefault="0014440B" w:rsidP="0014440B">
            <w:pPr>
              <w:rPr>
                <w:rFonts w:ascii="Arial" w:hAnsi="Arial" w:cs="Arial"/>
                <w:sz w:val="20"/>
                <w:szCs w:val="20"/>
              </w:rPr>
            </w:pPr>
            <w:r w:rsidRPr="00D95C15">
              <w:rPr>
                <w:rFonts w:ascii="Arial" w:hAnsi="Arial" w:cs="Arial"/>
                <w:sz w:val="20"/>
                <w:szCs w:val="20"/>
                <w:lang w:val="en-CA"/>
              </w:rPr>
              <w:t>3GPP 3D UMa, with 200 m ISD</w:t>
            </w:r>
          </w:p>
        </w:tc>
      </w:tr>
      <w:tr w:rsidR="0014440B" w:rsidRPr="00D95C15" w14:paraId="6FAB81DA" w14:textId="77777777" w:rsidTr="009C3D55">
        <w:trPr>
          <w:trHeight w:val="292"/>
        </w:trPr>
        <w:tc>
          <w:tcPr>
            <w:tcW w:w="1691" w:type="pct"/>
            <w:hideMark/>
          </w:tcPr>
          <w:p w14:paraId="58E0F1F2" w14:textId="77777777" w:rsidR="0014440B" w:rsidRPr="00D95C15" w:rsidRDefault="0014440B" w:rsidP="0014440B">
            <w:pPr>
              <w:rPr>
                <w:rFonts w:ascii="Arial" w:hAnsi="Arial" w:cs="Arial"/>
                <w:sz w:val="20"/>
                <w:szCs w:val="20"/>
                <w:lang w:val="sv-SE"/>
              </w:rPr>
            </w:pPr>
            <w:r w:rsidRPr="00D95C15">
              <w:rPr>
                <w:rFonts w:ascii="Arial" w:hAnsi="Arial" w:cs="Arial"/>
                <w:sz w:val="20"/>
                <w:szCs w:val="20"/>
                <w:lang w:val="en-CA"/>
              </w:rPr>
              <w:t xml:space="preserve">UE speed </w:t>
            </w:r>
          </w:p>
        </w:tc>
        <w:tc>
          <w:tcPr>
            <w:tcW w:w="3309" w:type="pct"/>
            <w:hideMark/>
          </w:tcPr>
          <w:p w14:paraId="48AEA98E" w14:textId="77777777" w:rsidR="0014440B" w:rsidRPr="00D95C15" w:rsidRDefault="0014440B" w:rsidP="0014440B">
            <w:pPr>
              <w:rPr>
                <w:rFonts w:ascii="Arial" w:hAnsi="Arial" w:cs="Arial"/>
                <w:sz w:val="20"/>
                <w:szCs w:val="20"/>
                <w:lang w:val="sv-SE"/>
              </w:rPr>
            </w:pPr>
            <w:r w:rsidRPr="00D95C15">
              <w:rPr>
                <w:rFonts w:ascii="Arial" w:hAnsi="Arial" w:cs="Arial"/>
                <w:sz w:val="20"/>
                <w:szCs w:val="20"/>
                <w:lang w:val="en-CA"/>
              </w:rPr>
              <w:t xml:space="preserve">3 km/h </w:t>
            </w:r>
          </w:p>
        </w:tc>
      </w:tr>
      <w:tr w:rsidR="0014440B" w:rsidRPr="00D95C15" w14:paraId="561BC6D6" w14:textId="77777777" w:rsidTr="009C3D55">
        <w:trPr>
          <w:trHeight w:val="292"/>
        </w:trPr>
        <w:tc>
          <w:tcPr>
            <w:tcW w:w="1691" w:type="pct"/>
            <w:hideMark/>
          </w:tcPr>
          <w:p w14:paraId="64860111" w14:textId="77777777" w:rsidR="0014440B" w:rsidRPr="00D95C15" w:rsidRDefault="0014440B" w:rsidP="0014440B">
            <w:pPr>
              <w:rPr>
                <w:rFonts w:ascii="Arial" w:hAnsi="Arial" w:cs="Arial"/>
                <w:sz w:val="20"/>
                <w:szCs w:val="20"/>
                <w:lang w:val="sv-SE"/>
              </w:rPr>
            </w:pPr>
            <w:r w:rsidRPr="00D95C15">
              <w:rPr>
                <w:rFonts w:ascii="Arial" w:hAnsi="Arial" w:cs="Arial"/>
                <w:sz w:val="20"/>
                <w:szCs w:val="20"/>
                <w:lang w:val="en-CA"/>
              </w:rPr>
              <w:t>Carrier frequency</w:t>
            </w:r>
          </w:p>
        </w:tc>
        <w:tc>
          <w:tcPr>
            <w:tcW w:w="3309" w:type="pct"/>
            <w:hideMark/>
          </w:tcPr>
          <w:p w14:paraId="03E3D2D4" w14:textId="77777777" w:rsidR="0014440B" w:rsidRPr="00D95C15" w:rsidRDefault="0014440B" w:rsidP="0014440B">
            <w:pPr>
              <w:rPr>
                <w:rFonts w:ascii="Arial" w:hAnsi="Arial" w:cs="Arial"/>
                <w:sz w:val="20"/>
                <w:szCs w:val="20"/>
                <w:lang w:val="sv-SE"/>
              </w:rPr>
            </w:pPr>
            <w:r w:rsidRPr="00D95C15">
              <w:rPr>
                <w:rFonts w:ascii="Arial" w:hAnsi="Arial" w:cs="Arial"/>
                <w:sz w:val="20"/>
                <w:szCs w:val="20"/>
                <w:lang w:val="en-CA"/>
              </w:rPr>
              <w:t>4 GHz</w:t>
            </w:r>
          </w:p>
        </w:tc>
      </w:tr>
      <w:tr w:rsidR="0014440B" w:rsidRPr="00D95C15" w14:paraId="29CEA3D3" w14:textId="77777777" w:rsidTr="009C3D55">
        <w:trPr>
          <w:trHeight w:val="292"/>
        </w:trPr>
        <w:tc>
          <w:tcPr>
            <w:tcW w:w="1691" w:type="pct"/>
            <w:hideMark/>
          </w:tcPr>
          <w:p w14:paraId="02A7E5F3" w14:textId="77777777" w:rsidR="0014440B" w:rsidRPr="00D95C15" w:rsidRDefault="0014440B" w:rsidP="0014440B">
            <w:pPr>
              <w:rPr>
                <w:rFonts w:ascii="Arial" w:hAnsi="Arial" w:cs="Arial"/>
                <w:sz w:val="20"/>
                <w:szCs w:val="20"/>
                <w:lang w:val="sv-SE"/>
              </w:rPr>
            </w:pPr>
            <w:r w:rsidRPr="00D95C15">
              <w:rPr>
                <w:rFonts w:ascii="Arial" w:hAnsi="Arial" w:cs="Arial"/>
                <w:sz w:val="20"/>
                <w:szCs w:val="20"/>
                <w:lang w:val="en-CA"/>
              </w:rPr>
              <w:t xml:space="preserve">Wrapping </w:t>
            </w:r>
          </w:p>
        </w:tc>
        <w:tc>
          <w:tcPr>
            <w:tcW w:w="3309" w:type="pct"/>
            <w:hideMark/>
          </w:tcPr>
          <w:p w14:paraId="7E2D4575" w14:textId="77777777" w:rsidR="0014440B" w:rsidRPr="00D95C15" w:rsidRDefault="0014440B" w:rsidP="0014440B">
            <w:pPr>
              <w:rPr>
                <w:rFonts w:ascii="Arial" w:hAnsi="Arial" w:cs="Arial"/>
                <w:sz w:val="20"/>
                <w:szCs w:val="20"/>
                <w:lang w:val="sv-SE"/>
              </w:rPr>
            </w:pPr>
            <w:r w:rsidRPr="00D95C15">
              <w:rPr>
                <w:rFonts w:ascii="Arial" w:hAnsi="Arial" w:cs="Arial"/>
                <w:sz w:val="20"/>
                <w:szCs w:val="20"/>
                <w:lang w:val="en-CA"/>
              </w:rPr>
              <w:t xml:space="preserve">Radio distance based </w:t>
            </w:r>
          </w:p>
        </w:tc>
      </w:tr>
      <w:tr w:rsidR="0014440B" w:rsidRPr="00D95C15" w14:paraId="257055D6" w14:textId="77777777" w:rsidTr="009C3D55">
        <w:trPr>
          <w:trHeight w:val="292"/>
        </w:trPr>
        <w:tc>
          <w:tcPr>
            <w:tcW w:w="1691" w:type="pct"/>
            <w:hideMark/>
          </w:tcPr>
          <w:p w14:paraId="776FAC0B" w14:textId="77777777" w:rsidR="0014440B" w:rsidRPr="00D95C15" w:rsidRDefault="0014440B" w:rsidP="0014440B">
            <w:pPr>
              <w:rPr>
                <w:rFonts w:ascii="Arial" w:hAnsi="Arial" w:cs="Arial"/>
                <w:sz w:val="20"/>
                <w:szCs w:val="20"/>
                <w:lang w:val="sv-SE"/>
              </w:rPr>
            </w:pPr>
            <w:r w:rsidRPr="00D95C15">
              <w:rPr>
                <w:rFonts w:ascii="Arial" w:hAnsi="Arial" w:cs="Arial"/>
                <w:sz w:val="20"/>
                <w:szCs w:val="20"/>
                <w:lang w:val="en-CA"/>
              </w:rPr>
              <w:t>Number of  cells</w:t>
            </w:r>
          </w:p>
        </w:tc>
        <w:tc>
          <w:tcPr>
            <w:tcW w:w="3309" w:type="pct"/>
            <w:hideMark/>
          </w:tcPr>
          <w:p w14:paraId="12280C66" w14:textId="77777777" w:rsidR="0014440B" w:rsidRPr="00D95C15" w:rsidRDefault="0014440B" w:rsidP="0014440B">
            <w:pPr>
              <w:rPr>
                <w:rFonts w:ascii="Arial" w:hAnsi="Arial" w:cs="Arial"/>
                <w:sz w:val="20"/>
                <w:szCs w:val="20"/>
                <w:lang w:val="sv-SE"/>
              </w:rPr>
            </w:pPr>
            <w:r w:rsidRPr="00D95C15">
              <w:rPr>
                <w:rFonts w:ascii="Arial" w:hAnsi="Arial" w:cs="Arial"/>
                <w:sz w:val="20"/>
                <w:szCs w:val="20"/>
                <w:lang w:val="en-CA"/>
              </w:rPr>
              <w:t>39</w:t>
            </w:r>
          </w:p>
        </w:tc>
      </w:tr>
      <w:tr w:rsidR="0014440B" w:rsidRPr="00D95C15" w14:paraId="37E5EEF5" w14:textId="77777777" w:rsidTr="009C3D55">
        <w:trPr>
          <w:trHeight w:val="292"/>
        </w:trPr>
        <w:tc>
          <w:tcPr>
            <w:tcW w:w="1691" w:type="pct"/>
            <w:hideMark/>
          </w:tcPr>
          <w:p w14:paraId="6199AFBB" w14:textId="77777777" w:rsidR="0014440B" w:rsidRPr="00D95C15" w:rsidRDefault="0014440B" w:rsidP="0014440B">
            <w:pPr>
              <w:rPr>
                <w:rFonts w:ascii="Arial" w:hAnsi="Arial" w:cs="Arial"/>
                <w:sz w:val="20"/>
                <w:szCs w:val="20"/>
                <w:lang w:val="sv-SE"/>
              </w:rPr>
            </w:pPr>
            <w:r w:rsidRPr="00D95C15">
              <w:rPr>
                <w:rFonts w:ascii="Arial" w:hAnsi="Arial" w:cs="Arial"/>
                <w:sz w:val="20"/>
                <w:szCs w:val="20"/>
                <w:lang w:val="en-CA"/>
              </w:rPr>
              <w:t>Indoor outdoor</w:t>
            </w:r>
          </w:p>
        </w:tc>
        <w:tc>
          <w:tcPr>
            <w:tcW w:w="3309" w:type="pct"/>
            <w:hideMark/>
          </w:tcPr>
          <w:p w14:paraId="5FF79397" w14:textId="77777777" w:rsidR="0014440B" w:rsidRPr="00D95C15" w:rsidRDefault="0014440B" w:rsidP="0014440B">
            <w:pPr>
              <w:rPr>
                <w:rFonts w:ascii="Arial" w:hAnsi="Arial" w:cs="Arial"/>
                <w:sz w:val="20"/>
                <w:szCs w:val="20"/>
                <w:lang w:val="sv-SE"/>
              </w:rPr>
            </w:pPr>
            <w:r w:rsidRPr="00D95C15">
              <w:rPr>
                <w:rFonts w:ascii="Arial" w:hAnsi="Arial" w:cs="Arial"/>
                <w:sz w:val="20"/>
                <w:szCs w:val="20"/>
                <w:lang w:val="en-CA"/>
              </w:rPr>
              <w:t>80% indoor</w:t>
            </w:r>
          </w:p>
        </w:tc>
      </w:tr>
      <w:tr w:rsidR="0014440B" w:rsidRPr="00D95C15" w14:paraId="2B7727F8" w14:textId="77777777" w:rsidTr="009C3D55">
        <w:trPr>
          <w:trHeight w:val="292"/>
        </w:trPr>
        <w:tc>
          <w:tcPr>
            <w:tcW w:w="1691" w:type="pct"/>
            <w:hideMark/>
          </w:tcPr>
          <w:p w14:paraId="0B0D0473" w14:textId="4B987176" w:rsidR="0014440B" w:rsidRPr="00D95C15" w:rsidRDefault="0014440B" w:rsidP="0014440B">
            <w:pPr>
              <w:rPr>
                <w:rFonts w:ascii="Arial" w:hAnsi="Arial" w:cs="Arial"/>
                <w:sz w:val="20"/>
                <w:szCs w:val="20"/>
                <w:lang w:val="sv-SE"/>
              </w:rPr>
            </w:pPr>
            <w:r w:rsidRPr="00D95C15">
              <w:rPr>
                <w:rFonts w:ascii="Arial" w:hAnsi="Arial" w:cs="Arial"/>
                <w:sz w:val="20"/>
                <w:szCs w:val="20"/>
                <w:lang w:val="en-CA"/>
              </w:rPr>
              <w:t xml:space="preserve">UE antenna </w:t>
            </w:r>
            <w:r w:rsidR="00292FF9" w:rsidRPr="00D95C15">
              <w:rPr>
                <w:rFonts w:ascii="Arial" w:hAnsi="Arial" w:cs="Arial"/>
                <w:sz w:val="20"/>
                <w:szCs w:val="20"/>
                <w:lang w:val="en-CA"/>
              </w:rPr>
              <w:t>gain</w:t>
            </w:r>
          </w:p>
        </w:tc>
        <w:tc>
          <w:tcPr>
            <w:tcW w:w="3309" w:type="pct"/>
            <w:hideMark/>
          </w:tcPr>
          <w:p w14:paraId="0D706248" w14:textId="4AF0CFD0" w:rsidR="0014440B" w:rsidRPr="00D95C15" w:rsidRDefault="00292FF9" w:rsidP="0014440B">
            <w:pPr>
              <w:rPr>
                <w:rFonts w:ascii="Arial" w:hAnsi="Arial" w:cs="Arial"/>
                <w:sz w:val="20"/>
                <w:szCs w:val="20"/>
                <w:lang w:val="sv-SE"/>
              </w:rPr>
            </w:pPr>
            <w:r w:rsidRPr="00D95C15">
              <w:rPr>
                <w:rFonts w:ascii="Arial" w:hAnsi="Arial" w:cs="Arial"/>
                <w:sz w:val="20"/>
                <w:szCs w:val="20"/>
                <w:lang w:val="en-CA"/>
              </w:rPr>
              <w:t>0 dBi</w:t>
            </w:r>
          </w:p>
        </w:tc>
      </w:tr>
      <w:tr w:rsidR="00041D0D" w:rsidRPr="00D95C15" w14:paraId="1FC95F1E" w14:textId="77777777" w:rsidTr="00041D0D">
        <w:trPr>
          <w:trHeight w:val="292"/>
        </w:trPr>
        <w:tc>
          <w:tcPr>
            <w:tcW w:w="5000" w:type="pct"/>
            <w:gridSpan w:val="2"/>
          </w:tcPr>
          <w:p w14:paraId="757B8C7C" w14:textId="6751C9A2" w:rsidR="00041D0D" w:rsidRPr="00D95C15" w:rsidRDefault="00041D0D" w:rsidP="00041D0D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n-CA"/>
              </w:rPr>
            </w:pPr>
            <w:r w:rsidRPr="00D95C15">
              <w:rPr>
                <w:rFonts w:ascii="Arial" w:hAnsi="Arial" w:cs="Arial"/>
                <w:b/>
                <w:sz w:val="20"/>
                <w:szCs w:val="20"/>
              </w:rPr>
              <w:t>Rural</w:t>
            </w:r>
          </w:p>
        </w:tc>
      </w:tr>
      <w:tr w:rsidR="0014440B" w:rsidRPr="00D95C15" w14:paraId="3A587232" w14:textId="77777777" w:rsidTr="009C3D55">
        <w:trPr>
          <w:trHeight w:val="292"/>
        </w:trPr>
        <w:tc>
          <w:tcPr>
            <w:tcW w:w="1691" w:type="pct"/>
            <w:hideMark/>
          </w:tcPr>
          <w:p w14:paraId="1E5934DB" w14:textId="77777777" w:rsidR="0014440B" w:rsidRPr="00D95C15" w:rsidRDefault="0014440B" w:rsidP="0014440B">
            <w:pPr>
              <w:rPr>
                <w:rFonts w:ascii="Arial" w:hAnsi="Arial" w:cs="Arial"/>
                <w:sz w:val="20"/>
                <w:szCs w:val="20"/>
                <w:lang w:val="sv-SE"/>
              </w:rPr>
            </w:pPr>
            <w:r w:rsidRPr="00D95C15">
              <w:rPr>
                <w:rFonts w:ascii="Arial" w:hAnsi="Arial" w:cs="Arial"/>
                <w:sz w:val="20"/>
                <w:szCs w:val="20"/>
                <w:lang w:val="en-CA"/>
              </w:rPr>
              <w:t>Channel model</w:t>
            </w:r>
          </w:p>
        </w:tc>
        <w:tc>
          <w:tcPr>
            <w:tcW w:w="3309" w:type="pct"/>
            <w:hideMark/>
          </w:tcPr>
          <w:p w14:paraId="5F4D7A44" w14:textId="77777777" w:rsidR="0014440B" w:rsidRPr="00D95C15" w:rsidRDefault="0014440B" w:rsidP="0014440B">
            <w:pPr>
              <w:rPr>
                <w:rFonts w:ascii="Arial" w:hAnsi="Arial" w:cs="Arial"/>
                <w:sz w:val="20"/>
                <w:szCs w:val="20"/>
                <w:lang w:val="sv-SE"/>
              </w:rPr>
            </w:pPr>
            <w:r w:rsidRPr="00D95C15">
              <w:rPr>
                <w:rFonts w:ascii="Arial" w:hAnsi="Arial" w:cs="Arial"/>
                <w:sz w:val="20"/>
                <w:szCs w:val="20"/>
                <w:lang w:val="en-CA"/>
              </w:rPr>
              <w:t>ITU Rural, 1732 m ISD</w:t>
            </w:r>
          </w:p>
        </w:tc>
      </w:tr>
      <w:tr w:rsidR="0014440B" w:rsidRPr="00D95C15" w14:paraId="05EB2D11" w14:textId="77777777" w:rsidTr="009C3D55">
        <w:trPr>
          <w:trHeight w:val="292"/>
        </w:trPr>
        <w:tc>
          <w:tcPr>
            <w:tcW w:w="1691" w:type="pct"/>
            <w:hideMark/>
          </w:tcPr>
          <w:p w14:paraId="6E21CCCA" w14:textId="77777777" w:rsidR="0014440B" w:rsidRPr="00D95C15" w:rsidRDefault="0014440B" w:rsidP="0014440B">
            <w:pPr>
              <w:rPr>
                <w:rFonts w:ascii="Arial" w:hAnsi="Arial" w:cs="Arial"/>
                <w:sz w:val="20"/>
                <w:szCs w:val="20"/>
                <w:lang w:val="sv-SE"/>
              </w:rPr>
            </w:pPr>
            <w:r w:rsidRPr="00D95C15">
              <w:rPr>
                <w:rFonts w:ascii="Arial" w:hAnsi="Arial" w:cs="Arial"/>
                <w:sz w:val="20"/>
                <w:szCs w:val="20"/>
                <w:lang w:val="en-CA"/>
              </w:rPr>
              <w:t xml:space="preserve">UE speed </w:t>
            </w:r>
          </w:p>
        </w:tc>
        <w:tc>
          <w:tcPr>
            <w:tcW w:w="3309" w:type="pct"/>
            <w:hideMark/>
          </w:tcPr>
          <w:p w14:paraId="21BA5F6A" w14:textId="77777777" w:rsidR="0014440B" w:rsidRPr="00D95C15" w:rsidRDefault="0014440B" w:rsidP="0014440B">
            <w:pPr>
              <w:rPr>
                <w:rFonts w:ascii="Arial" w:hAnsi="Arial" w:cs="Arial"/>
                <w:sz w:val="20"/>
                <w:szCs w:val="20"/>
                <w:lang w:val="sv-SE"/>
              </w:rPr>
            </w:pPr>
            <w:r w:rsidRPr="00D95C15">
              <w:rPr>
                <w:rFonts w:ascii="Arial" w:hAnsi="Arial" w:cs="Arial"/>
                <w:sz w:val="20"/>
                <w:szCs w:val="20"/>
                <w:lang w:val="en-CA"/>
              </w:rPr>
              <w:t xml:space="preserve">120 km/h </w:t>
            </w:r>
          </w:p>
        </w:tc>
      </w:tr>
      <w:tr w:rsidR="0014440B" w:rsidRPr="00D95C15" w14:paraId="68BD421E" w14:textId="77777777" w:rsidTr="009C3D55">
        <w:trPr>
          <w:trHeight w:val="292"/>
        </w:trPr>
        <w:tc>
          <w:tcPr>
            <w:tcW w:w="1691" w:type="pct"/>
            <w:hideMark/>
          </w:tcPr>
          <w:p w14:paraId="3A328F53" w14:textId="77777777" w:rsidR="0014440B" w:rsidRPr="00D95C15" w:rsidRDefault="0014440B" w:rsidP="0014440B">
            <w:pPr>
              <w:rPr>
                <w:rFonts w:ascii="Arial" w:hAnsi="Arial" w:cs="Arial"/>
                <w:sz w:val="20"/>
                <w:szCs w:val="20"/>
                <w:lang w:val="sv-SE"/>
              </w:rPr>
            </w:pPr>
            <w:r w:rsidRPr="00D95C15">
              <w:rPr>
                <w:rFonts w:ascii="Arial" w:hAnsi="Arial" w:cs="Arial"/>
                <w:sz w:val="20"/>
                <w:szCs w:val="20"/>
                <w:lang w:val="en-CA"/>
              </w:rPr>
              <w:t>Carrier frequency</w:t>
            </w:r>
          </w:p>
        </w:tc>
        <w:tc>
          <w:tcPr>
            <w:tcW w:w="3309" w:type="pct"/>
            <w:hideMark/>
          </w:tcPr>
          <w:p w14:paraId="40B1314E" w14:textId="77777777" w:rsidR="0014440B" w:rsidRPr="00D95C15" w:rsidRDefault="0014440B" w:rsidP="0014440B">
            <w:pPr>
              <w:rPr>
                <w:rFonts w:ascii="Arial" w:hAnsi="Arial" w:cs="Arial"/>
                <w:sz w:val="20"/>
                <w:szCs w:val="20"/>
                <w:lang w:val="sv-SE"/>
              </w:rPr>
            </w:pPr>
            <w:r w:rsidRPr="00D95C15">
              <w:rPr>
                <w:rFonts w:ascii="Arial" w:hAnsi="Arial" w:cs="Arial"/>
                <w:sz w:val="20"/>
                <w:szCs w:val="20"/>
                <w:lang w:val="en-CA"/>
              </w:rPr>
              <w:t>4 GHz</w:t>
            </w:r>
          </w:p>
        </w:tc>
      </w:tr>
      <w:tr w:rsidR="0014440B" w:rsidRPr="00D95C15" w14:paraId="254E0E81" w14:textId="77777777" w:rsidTr="009C3D55">
        <w:trPr>
          <w:trHeight w:val="292"/>
        </w:trPr>
        <w:tc>
          <w:tcPr>
            <w:tcW w:w="1691" w:type="pct"/>
            <w:hideMark/>
          </w:tcPr>
          <w:p w14:paraId="3F9E6F5C" w14:textId="77777777" w:rsidR="0014440B" w:rsidRPr="00D95C15" w:rsidRDefault="0014440B" w:rsidP="0014440B">
            <w:pPr>
              <w:rPr>
                <w:rFonts w:ascii="Arial" w:hAnsi="Arial" w:cs="Arial"/>
                <w:sz w:val="20"/>
                <w:szCs w:val="20"/>
                <w:lang w:val="sv-SE"/>
              </w:rPr>
            </w:pPr>
            <w:r w:rsidRPr="00D95C15">
              <w:rPr>
                <w:rFonts w:ascii="Arial" w:hAnsi="Arial" w:cs="Arial"/>
                <w:sz w:val="20"/>
                <w:szCs w:val="20"/>
                <w:lang w:val="en-CA"/>
              </w:rPr>
              <w:t xml:space="preserve">Wrapping </w:t>
            </w:r>
          </w:p>
        </w:tc>
        <w:tc>
          <w:tcPr>
            <w:tcW w:w="3309" w:type="pct"/>
            <w:hideMark/>
          </w:tcPr>
          <w:p w14:paraId="3C22FCEE" w14:textId="77777777" w:rsidR="0014440B" w:rsidRPr="00D95C15" w:rsidRDefault="0014440B" w:rsidP="0014440B">
            <w:pPr>
              <w:rPr>
                <w:rFonts w:ascii="Arial" w:hAnsi="Arial" w:cs="Arial"/>
                <w:sz w:val="20"/>
                <w:szCs w:val="20"/>
                <w:lang w:val="sv-SE"/>
              </w:rPr>
            </w:pPr>
            <w:r w:rsidRPr="00D95C15">
              <w:rPr>
                <w:rFonts w:ascii="Arial" w:hAnsi="Arial" w:cs="Arial"/>
                <w:sz w:val="20"/>
                <w:szCs w:val="20"/>
                <w:lang w:val="en-CA"/>
              </w:rPr>
              <w:t xml:space="preserve">Radio distance based </w:t>
            </w:r>
          </w:p>
        </w:tc>
      </w:tr>
      <w:tr w:rsidR="0014440B" w:rsidRPr="00D95C15" w14:paraId="49BF303D" w14:textId="77777777" w:rsidTr="009C3D55">
        <w:trPr>
          <w:trHeight w:val="292"/>
        </w:trPr>
        <w:tc>
          <w:tcPr>
            <w:tcW w:w="1691" w:type="pct"/>
            <w:hideMark/>
          </w:tcPr>
          <w:p w14:paraId="3E8F2EC0" w14:textId="77777777" w:rsidR="0014440B" w:rsidRPr="00D95C15" w:rsidRDefault="0014440B" w:rsidP="0014440B">
            <w:pPr>
              <w:rPr>
                <w:rFonts w:ascii="Arial" w:hAnsi="Arial" w:cs="Arial"/>
                <w:sz w:val="20"/>
                <w:szCs w:val="20"/>
                <w:lang w:val="sv-SE"/>
              </w:rPr>
            </w:pPr>
            <w:r w:rsidRPr="00D95C15">
              <w:rPr>
                <w:rFonts w:ascii="Arial" w:hAnsi="Arial" w:cs="Arial"/>
                <w:sz w:val="20"/>
                <w:szCs w:val="20"/>
                <w:lang w:val="en-CA"/>
              </w:rPr>
              <w:t>Number of  cells</w:t>
            </w:r>
          </w:p>
        </w:tc>
        <w:tc>
          <w:tcPr>
            <w:tcW w:w="3309" w:type="pct"/>
            <w:hideMark/>
          </w:tcPr>
          <w:p w14:paraId="160144F5" w14:textId="77777777" w:rsidR="0014440B" w:rsidRPr="00D95C15" w:rsidRDefault="0014440B" w:rsidP="0014440B">
            <w:pPr>
              <w:rPr>
                <w:rFonts w:ascii="Arial" w:hAnsi="Arial" w:cs="Arial"/>
                <w:sz w:val="20"/>
                <w:szCs w:val="20"/>
                <w:lang w:val="sv-SE"/>
              </w:rPr>
            </w:pPr>
            <w:r w:rsidRPr="00D95C15">
              <w:rPr>
                <w:rFonts w:ascii="Arial" w:hAnsi="Arial" w:cs="Arial"/>
                <w:sz w:val="20"/>
                <w:szCs w:val="20"/>
                <w:lang w:val="en-CA"/>
              </w:rPr>
              <w:t>39</w:t>
            </w:r>
          </w:p>
        </w:tc>
      </w:tr>
      <w:tr w:rsidR="0014440B" w:rsidRPr="00D95C15" w14:paraId="07C02C10" w14:textId="77777777" w:rsidTr="009C3D55">
        <w:trPr>
          <w:trHeight w:val="292"/>
        </w:trPr>
        <w:tc>
          <w:tcPr>
            <w:tcW w:w="1691" w:type="pct"/>
            <w:hideMark/>
          </w:tcPr>
          <w:p w14:paraId="46AA67B5" w14:textId="2C3A983E" w:rsidR="0014440B" w:rsidRPr="00D95C15" w:rsidRDefault="0014440B" w:rsidP="0014440B">
            <w:pPr>
              <w:rPr>
                <w:rFonts w:ascii="Arial" w:hAnsi="Arial" w:cs="Arial"/>
                <w:sz w:val="20"/>
                <w:szCs w:val="20"/>
                <w:lang w:val="sv-SE"/>
              </w:rPr>
            </w:pPr>
            <w:r w:rsidRPr="00D95C15">
              <w:rPr>
                <w:rFonts w:ascii="Arial" w:hAnsi="Arial" w:cs="Arial"/>
                <w:sz w:val="20"/>
                <w:szCs w:val="20"/>
                <w:lang w:val="en-CA"/>
              </w:rPr>
              <w:t xml:space="preserve">UE antenna </w:t>
            </w:r>
            <w:r w:rsidR="00292FF9" w:rsidRPr="00D95C15">
              <w:rPr>
                <w:rFonts w:ascii="Arial" w:hAnsi="Arial" w:cs="Arial"/>
                <w:sz w:val="20"/>
                <w:szCs w:val="20"/>
                <w:lang w:val="en-CA"/>
              </w:rPr>
              <w:t>gain</w:t>
            </w:r>
          </w:p>
        </w:tc>
        <w:tc>
          <w:tcPr>
            <w:tcW w:w="3309" w:type="pct"/>
            <w:hideMark/>
          </w:tcPr>
          <w:p w14:paraId="1259528A" w14:textId="764A4CF4" w:rsidR="0014440B" w:rsidRPr="00D95C15" w:rsidRDefault="0014440B" w:rsidP="0014440B">
            <w:pPr>
              <w:rPr>
                <w:rFonts w:ascii="Arial" w:hAnsi="Arial" w:cs="Arial"/>
                <w:sz w:val="20"/>
                <w:szCs w:val="20"/>
                <w:lang w:val="sv-SE"/>
              </w:rPr>
            </w:pPr>
            <w:r w:rsidRPr="00D95C15">
              <w:rPr>
                <w:rFonts w:ascii="Arial" w:hAnsi="Arial" w:cs="Arial"/>
                <w:sz w:val="20"/>
                <w:szCs w:val="20"/>
                <w:lang w:val="en-CA"/>
              </w:rPr>
              <w:t>0 dB</w:t>
            </w:r>
            <w:r w:rsidR="00292FF9" w:rsidRPr="00D95C15">
              <w:rPr>
                <w:rFonts w:ascii="Arial" w:hAnsi="Arial" w:cs="Arial"/>
                <w:sz w:val="20"/>
                <w:szCs w:val="20"/>
                <w:lang w:val="en-CA"/>
              </w:rPr>
              <w:t>i</w:t>
            </w:r>
          </w:p>
        </w:tc>
      </w:tr>
      <w:tr w:rsidR="00041D0D" w:rsidRPr="00D95C15" w14:paraId="2F6CCC69" w14:textId="77777777" w:rsidTr="00041D0D">
        <w:trPr>
          <w:trHeight w:val="292"/>
        </w:trPr>
        <w:tc>
          <w:tcPr>
            <w:tcW w:w="5000" w:type="pct"/>
            <w:gridSpan w:val="2"/>
          </w:tcPr>
          <w:p w14:paraId="03DF7A8B" w14:textId="4471ACB2" w:rsidR="00041D0D" w:rsidRPr="00D95C15" w:rsidRDefault="00041D0D" w:rsidP="00041D0D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n-CA"/>
              </w:rPr>
            </w:pPr>
            <w:r w:rsidRPr="00D95C15">
              <w:rPr>
                <w:rFonts w:ascii="Arial" w:hAnsi="Arial" w:cs="Arial"/>
                <w:b/>
                <w:sz w:val="20"/>
                <w:szCs w:val="20"/>
              </w:rPr>
              <w:t>Indoor Hotspot</w:t>
            </w:r>
          </w:p>
        </w:tc>
      </w:tr>
      <w:tr w:rsidR="0014440B" w:rsidRPr="00D95C15" w14:paraId="7FA027F5" w14:textId="77777777" w:rsidTr="009C3D55">
        <w:trPr>
          <w:trHeight w:val="292"/>
        </w:trPr>
        <w:tc>
          <w:tcPr>
            <w:tcW w:w="1691" w:type="pct"/>
            <w:hideMark/>
          </w:tcPr>
          <w:p w14:paraId="32534109" w14:textId="77777777" w:rsidR="0014440B" w:rsidRPr="00D95C15" w:rsidRDefault="0014440B" w:rsidP="0014440B">
            <w:pPr>
              <w:rPr>
                <w:rFonts w:ascii="Arial" w:hAnsi="Arial" w:cs="Arial"/>
                <w:sz w:val="20"/>
                <w:szCs w:val="20"/>
                <w:lang w:val="sv-SE"/>
              </w:rPr>
            </w:pPr>
            <w:r w:rsidRPr="00D95C15">
              <w:rPr>
                <w:rFonts w:ascii="Arial" w:hAnsi="Arial" w:cs="Arial"/>
                <w:sz w:val="20"/>
                <w:szCs w:val="20"/>
                <w:lang w:val="en-CA"/>
              </w:rPr>
              <w:t>Channel model</w:t>
            </w:r>
          </w:p>
        </w:tc>
        <w:tc>
          <w:tcPr>
            <w:tcW w:w="3309" w:type="pct"/>
            <w:hideMark/>
          </w:tcPr>
          <w:p w14:paraId="3EF2B1EA" w14:textId="77777777" w:rsidR="0014440B" w:rsidRPr="00D95C15" w:rsidRDefault="0014440B" w:rsidP="0014440B">
            <w:pPr>
              <w:rPr>
                <w:rFonts w:ascii="Arial" w:hAnsi="Arial" w:cs="Arial"/>
                <w:sz w:val="20"/>
                <w:szCs w:val="20"/>
              </w:rPr>
            </w:pPr>
            <w:r w:rsidRPr="00D95C15">
              <w:rPr>
                <w:rFonts w:ascii="Arial" w:hAnsi="Arial" w:cs="Arial"/>
                <w:sz w:val="20"/>
                <w:szCs w:val="20"/>
                <w:lang w:val="en-CA"/>
              </w:rPr>
              <w:t>ITU InH, modified, 20m ISD, AP height 3 m</w:t>
            </w:r>
          </w:p>
        </w:tc>
      </w:tr>
      <w:tr w:rsidR="0014440B" w:rsidRPr="00D95C15" w14:paraId="789E2F97" w14:textId="77777777" w:rsidTr="009C3D55">
        <w:trPr>
          <w:trHeight w:val="292"/>
        </w:trPr>
        <w:tc>
          <w:tcPr>
            <w:tcW w:w="1691" w:type="pct"/>
            <w:hideMark/>
          </w:tcPr>
          <w:p w14:paraId="3E29ECEC" w14:textId="77777777" w:rsidR="0014440B" w:rsidRPr="00D95C15" w:rsidRDefault="0014440B" w:rsidP="0014440B">
            <w:pPr>
              <w:rPr>
                <w:rFonts w:ascii="Arial" w:hAnsi="Arial" w:cs="Arial"/>
                <w:sz w:val="20"/>
                <w:szCs w:val="20"/>
                <w:lang w:val="sv-SE"/>
              </w:rPr>
            </w:pPr>
            <w:r w:rsidRPr="00D95C15">
              <w:rPr>
                <w:rFonts w:ascii="Arial" w:hAnsi="Arial" w:cs="Arial"/>
                <w:sz w:val="20"/>
                <w:szCs w:val="20"/>
                <w:lang w:val="en-CA"/>
              </w:rPr>
              <w:t xml:space="preserve">UE speed </w:t>
            </w:r>
          </w:p>
        </w:tc>
        <w:tc>
          <w:tcPr>
            <w:tcW w:w="3309" w:type="pct"/>
            <w:hideMark/>
          </w:tcPr>
          <w:p w14:paraId="6972EA94" w14:textId="77777777" w:rsidR="0014440B" w:rsidRPr="00D95C15" w:rsidRDefault="0014440B" w:rsidP="0014440B">
            <w:pPr>
              <w:rPr>
                <w:rFonts w:ascii="Arial" w:hAnsi="Arial" w:cs="Arial"/>
                <w:sz w:val="20"/>
                <w:szCs w:val="20"/>
                <w:lang w:val="sv-SE"/>
              </w:rPr>
            </w:pPr>
            <w:r w:rsidRPr="00D95C15">
              <w:rPr>
                <w:rFonts w:ascii="Arial" w:hAnsi="Arial" w:cs="Arial"/>
                <w:sz w:val="20"/>
                <w:szCs w:val="20"/>
                <w:lang w:val="en-CA"/>
              </w:rPr>
              <w:t xml:space="preserve">0.5 km/h </w:t>
            </w:r>
          </w:p>
        </w:tc>
      </w:tr>
      <w:tr w:rsidR="0014440B" w:rsidRPr="00D95C15" w14:paraId="25504E10" w14:textId="77777777" w:rsidTr="009C3D55">
        <w:trPr>
          <w:trHeight w:val="292"/>
        </w:trPr>
        <w:tc>
          <w:tcPr>
            <w:tcW w:w="1691" w:type="pct"/>
            <w:hideMark/>
          </w:tcPr>
          <w:p w14:paraId="46E87536" w14:textId="77777777" w:rsidR="0014440B" w:rsidRPr="00D95C15" w:rsidRDefault="0014440B" w:rsidP="0014440B">
            <w:pPr>
              <w:rPr>
                <w:rFonts w:ascii="Arial" w:hAnsi="Arial" w:cs="Arial"/>
                <w:sz w:val="20"/>
                <w:szCs w:val="20"/>
                <w:lang w:val="sv-SE"/>
              </w:rPr>
            </w:pPr>
            <w:r w:rsidRPr="00D95C15">
              <w:rPr>
                <w:rFonts w:ascii="Arial" w:hAnsi="Arial" w:cs="Arial"/>
                <w:sz w:val="20"/>
                <w:szCs w:val="20"/>
                <w:lang w:val="en-CA"/>
              </w:rPr>
              <w:t>Carrier frequency</w:t>
            </w:r>
          </w:p>
        </w:tc>
        <w:tc>
          <w:tcPr>
            <w:tcW w:w="3309" w:type="pct"/>
            <w:hideMark/>
          </w:tcPr>
          <w:p w14:paraId="5EE57F44" w14:textId="77777777" w:rsidR="0014440B" w:rsidRPr="00D95C15" w:rsidRDefault="0014440B" w:rsidP="0014440B">
            <w:pPr>
              <w:rPr>
                <w:rFonts w:ascii="Arial" w:hAnsi="Arial" w:cs="Arial"/>
                <w:sz w:val="20"/>
                <w:szCs w:val="20"/>
                <w:lang w:val="sv-SE"/>
              </w:rPr>
            </w:pPr>
            <w:r w:rsidRPr="00D95C15">
              <w:rPr>
                <w:rFonts w:ascii="Arial" w:hAnsi="Arial" w:cs="Arial"/>
                <w:sz w:val="20"/>
                <w:szCs w:val="20"/>
                <w:lang w:val="en-CA"/>
              </w:rPr>
              <w:t>28 GHz</w:t>
            </w:r>
          </w:p>
        </w:tc>
      </w:tr>
      <w:tr w:rsidR="0014440B" w:rsidRPr="00D95C15" w14:paraId="5943AF50" w14:textId="77777777" w:rsidTr="009C3D55">
        <w:trPr>
          <w:trHeight w:val="292"/>
        </w:trPr>
        <w:tc>
          <w:tcPr>
            <w:tcW w:w="1691" w:type="pct"/>
            <w:hideMark/>
          </w:tcPr>
          <w:p w14:paraId="14CF870B" w14:textId="77777777" w:rsidR="0014440B" w:rsidRPr="00D95C15" w:rsidRDefault="0014440B" w:rsidP="0014440B">
            <w:pPr>
              <w:rPr>
                <w:rFonts w:ascii="Arial" w:hAnsi="Arial" w:cs="Arial"/>
                <w:sz w:val="20"/>
                <w:szCs w:val="20"/>
                <w:lang w:val="sv-SE"/>
              </w:rPr>
            </w:pPr>
            <w:r w:rsidRPr="00D95C15">
              <w:rPr>
                <w:rFonts w:ascii="Arial" w:hAnsi="Arial" w:cs="Arial"/>
                <w:sz w:val="20"/>
                <w:szCs w:val="20"/>
                <w:lang w:val="en-CA"/>
              </w:rPr>
              <w:t xml:space="preserve">Wrapping </w:t>
            </w:r>
          </w:p>
        </w:tc>
        <w:tc>
          <w:tcPr>
            <w:tcW w:w="3309" w:type="pct"/>
            <w:hideMark/>
          </w:tcPr>
          <w:p w14:paraId="787C728E" w14:textId="77777777" w:rsidR="0014440B" w:rsidRPr="00D95C15" w:rsidRDefault="0014440B" w:rsidP="0014440B">
            <w:pPr>
              <w:rPr>
                <w:rFonts w:ascii="Arial" w:hAnsi="Arial" w:cs="Arial"/>
                <w:sz w:val="20"/>
                <w:szCs w:val="20"/>
                <w:lang w:val="sv-SE"/>
              </w:rPr>
            </w:pPr>
            <w:r w:rsidRPr="00D95C15">
              <w:rPr>
                <w:rFonts w:ascii="Arial" w:hAnsi="Arial" w:cs="Arial"/>
                <w:sz w:val="20"/>
                <w:szCs w:val="20"/>
                <w:lang w:val="en-CA"/>
              </w:rPr>
              <w:t xml:space="preserve">Radio distance based </w:t>
            </w:r>
          </w:p>
        </w:tc>
      </w:tr>
      <w:tr w:rsidR="0014440B" w:rsidRPr="00D95C15" w14:paraId="689A01A2" w14:textId="77777777" w:rsidTr="009C3D55">
        <w:trPr>
          <w:trHeight w:val="292"/>
        </w:trPr>
        <w:tc>
          <w:tcPr>
            <w:tcW w:w="1691" w:type="pct"/>
            <w:hideMark/>
          </w:tcPr>
          <w:p w14:paraId="14A9887A" w14:textId="77777777" w:rsidR="0014440B" w:rsidRPr="00D95C15" w:rsidRDefault="0014440B" w:rsidP="0014440B">
            <w:pPr>
              <w:rPr>
                <w:rFonts w:ascii="Arial" w:hAnsi="Arial" w:cs="Arial"/>
                <w:sz w:val="20"/>
                <w:szCs w:val="20"/>
                <w:lang w:val="sv-SE"/>
              </w:rPr>
            </w:pPr>
            <w:r w:rsidRPr="00D95C15">
              <w:rPr>
                <w:rFonts w:ascii="Arial" w:hAnsi="Arial" w:cs="Arial"/>
                <w:sz w:val="20"/>
                <w:szCs w:val="20"/>
                <w:lang w:val="en-CA"/>
              </w:rPr>
              <w:t>Number of  cells</w:t>
            </w:r>
          </w:p>
        </w:tc>
        <w:tc>
          <w:tcPr>
            <w:tcW w:w="3309" w:type="pct"/>
            <w:hideMark/>
          </w:tcPr>
          <w:p w14:paraId="46E55FD3" w14:textId="77777777" w:rsidR="0014440B" w:rsidRPr="00D95C15" w:rsidRDefault="0014440B" w:rsidP="0014440B">
            <w:pPr>
              <w:rPr>
                <w:rFonts w:ascii="Arial" w:hAnsi="Arial" w:cs="Arial"/>
                <w:sz w:val="20"/>
                <w:szCs w:val="20"/>
                <w:lang w:val="sv-SE"/>
              </w:rPr>
            </w:pPr>
            <w:r w:rsidRPr="00D95C15">
              <w:rPr>
                <w:rFonts w:ascii="Arial" w:hAnsi="Arial" w:cs="Arial"/>
                <w:sz w:val="20"/>
                <w:szCs w:val="20"/>
                <w:lang w:val="en-CA"/>
              </w:rPr>
              <w:t>8</w:t>
            </w:r>
          </w:p>
        </w:tc>
      </w:tr>
      <w:tr w:rsidR="0014440B" w:rsidRPr="00D95C15" w14:paraId="6CF545C3" w14:textId="77777777" w:rsidTr="009C3D55">
        <w:trPr>
          <w:trHeight w:val="292"/>
        </w:trPr>
        <w:tc>
          <w:tcPr>
            <w:tcW w:w="1691" w:type="pct"/>
            <w:hideMark/>
          </w:tcPr>
          <w:p w14:paraId="773D97D6" w14:textId="13E0DF54" w:rsidR="0014440B" w:rsidRPr="00D95C15" w:rsidRDefault="0014440B" w:rsidP="0014440B">
            <w:pPr>
              <w:rPr>
                <w:rFonts w:ascii="Arial" w:hAnsi="Arial" w:cs="Arial"/>
                <w:sz w:val="20"/>
                <w:szCs w:val="20"/>
                <w:lang w:val="sv-SE"/>
              </w:rPr>
            </w:pPr>
            <w:r w:rsidRPr="00D95C15">
              <w:rPr>
                <w:rFonts w:ascii="Arial" w:hAnsi="Arial" w:cs="Arial"/>
                <w:sz w:val="20"/>
                <w:szCs w:val="20"/>
                <w:lang w:val="en-CA"/>
              </w:rPr>
              <w:t xml:space="preserve">UE antenna </w:t>
            </w:r>
            <w:r w:rsidR="00292FF9" w:rsidRPr="00D95C15">
              <w:rPr>
                <w:rFonts w:ascii="Arial" w:hAnsi="Arial" w:cs="Arial"/>
                <w:sz w:val="20"/>
                <w:szCs w:val="20"/>
                <w:lang w:val="en-CA"/>
              </w:rPr>
              <w:t>gain</w:t>
            </w:r>
          </w:p>
        </w:tc>
        <w:tc>
          <w:tcPr>
            <w:tcW w:w="3309" w:type="pct"/>
            <w:hideMark/>
          </w:tcPr>
          <w:p w14:paraId="10F6F3D7" w14:textId="2C6C6065" w:rsidR="0014440B" w:rsidRPr="00D95C15" w:rsidRDefault="0014440B" w:rsidP="0014440B">
            <w:pPr>
              <w:rPr>
                <w:rFonts w:ascii="Arial" w:hAnsi="Arial" w:cs="Arial"/>
                <w:sz w:val="20"/>
                <w:szCs w:val="20"/>
                <w:lang w:val="sv-SE"/>
              </w:rPr>
            </w:pPr>
            <w:r w:rsidRPr="00D95C15">
              <w:rPr>
                <w:rFonts w:ascii="Arial" w:hAnsi="Arial" w:cs="Arial"/>
                <w:sz w:val="20"/>
                <w:szCs w:val="20"/>
                <w:lang w:val="en-CA"/>
              </w:rPr>
              <w:t>5 dB</w:t>
            </w:r>
            <w:r w:rsidR="00292FF9" w:rsidRPr="00D95C15">
              <w:rPr>
                <w:rFonts w:ascii="Arial" w:hAnsi="Arial" w:cs="Arial"/>
                <w:sz w:val="20"/>
                <w:szCs w:val="20"/>
                <w:lang w:val="en-CA"/>
              </w:rPr>
              <w:t>i</w:t>
            </w:r>
          </w:p>
        </w:tc>
      </w:tr>
    </w:tbl>
    <w:p w14:paraId="6418E6BF" w14:textId="77777777" w:rsidR="00C71A68" w:rsidRPr="00D95C15" w:rsidRDefault="00C71A68" w:rsidP="006E062C">
      <w:pPr>
        <w:rPr>
          <w:rFonts w:ascii="Arial" w:hAnsi="Arial" w:cs="Arial"/>
          <w:sz w:val="20"/>
          <w:szCs w:val="20"/>
        </w:rPr>
      </w:pPr>
    </w:p>
    <w:p w14:paraId="3E6AE1EE" w14:textId="77777777" w:rsidR="00106E04" w:rsidRPr="0065329A" w:rsidRDefault="00106E04">
      <w:pPr>
        <w:spacing w:after="0"/>
        <w:rPr>
          <w:rFonts w:ascii="Arial" w:hAnsi="Arial" w:cs="Arial"/>
        </w:rPr>
      </w:pPr>
      <w:r w:rsidRPr="0065329A">
        <w:rPr>
          <w:rFonts w:ascii="Arial" w:hAnsi="Arial" w:cs="Arial"/>
        </w:rPr>
        <w:br w:type="page"/>
      </w:r>
    </w:p>
    <w:p w14:paraId="707252E0" w14:textId="77777777" w:rsidR="003742AC" w:rsidRPr="0065329A" w:rsidRDefault="003742AC" w:rsidP="006E062C">
      <w:pPr>
        <w:rPr>
          <w:rFonts w:ascii="Arial" w:hAnsi="Arial" w:cs="Arial"/>
        </w:rPr>
      </w:pPr>
    </w:p>
    <w:p w14:paraId="14315F6E" w14:textId="6936848D" w:rsidR="001C06AD" w:rsidRPr="0065329A" w:rsidRDefault="00106E04" w:rsidP="00106E04">
      <w:pPr>
        <w:pStyle w:val="Heading1"/>
      </w:pPr>
      <w:r w:rsidRPr="0065329A">
        <w:t>Simulation results</w:t>
      </w:r>
    </w:p>
    <w:p w14:paraId="6B87F880" w14:textId="1576A8C3" w:rsidR="004E3137" w:rsidRPr="00D95C15" w:rsidRDefault="004E3137" w:rsidP="004E3137">
      <w:pPr>
        <w:rPr>
          <w:rFonts w:ascii="Arial" w:hAnsi="Arial" w:cs="Arial"/>
          <w:sz w:val="20"/>
          <w:szCs w:val="20"/>
        </w:rPr>
      </w:pPr>
      <w:r w:rsidRPr="00D95C15">
        <w:rPr>
          <w:rFonts w:ascii="Arial" w:hAnsi="Arial" w:cs="Arial"/>
          <w:sz w:val="20"/>
          <w:szCs w:val="20"/>
        </w:rPr>
        <w:t xml:space="preserve">The results of </w:t>
      </w:r>
      <w:r w:rsidR="003E18E6" w:rsidRPr="00D95C15">
        <w:rPr>
          <w:rFonts w:ascii="Arial" w:hAnsi="Arial" w:cs="Arial"/>
          <w:sz w:val="20"/>
          <w:szCs w:val="20"/>
        </w:rPr>
        <w:t xml:space="preserve">system-level </w:t>
      </w:r>
      <w:r w:rsidRPr="00D95C15">
        <w:rPr>
          <w:rFonts w:ascii="Arial" w:hAnsi="Arial" w:cs="Arial"/>
          <w:sz w:val="20"/>
          <w:szCs w:val="20"/>
        </w:rPr>
        <w:t xml:space="preserve">simulations for the </w:t>
      </w:r>
      <w:r w:rsidR="009868A4" w:rsidRPr="00D95C15">
        <w:rPr>
          <w:rFonts w:ascii="Arial" w:hAnsi="Arial" w:cs="Arial"/>
          <w:sz w:val="20"/>
          <w:szCs w:val="20"/>
        </w:rPr>
        <w:t>given</w:t>
      </w:r>
      <w:r w:rsidRPr="00D95C15">
        <w:rPr>
          <w:rFonts w:ascii="Arial" w:hAnsi="Arial" w:cs="Arial"/>
          <w:sz w:val="20"/>
          <w:szCs w:val="20"/>
        </w:rPr>
        <w:t xml:space="preserve"> test environments are presented in Table 4 below.</w:t>
      </w:r>
      <w:r w:rsidR="009868A4" w:rsidRPr="00D95C15">
        <w:rPr>
          <w:rFonts w:ascii="Arial" w:hAnsi="Arial" w:cs="Arial"/>
          <w:sz w:val="20"/>
          <w:szCs w:val="20"/>
        </w:rPr>
        <w:t xml:space="preserve"> </w:t>
      </w:r>
    </w:p>
    <w:p w14:paraId="044C8111" w14:textId="77777777" w:rsidR="001109BB" w:rsidRPr="00D95C15" w:rsidRDefault="001109BB" w:rsidP="001109BB">
      <w:pPr>
        <w:pStyle w:val="Caption"/>
        <w:keepNext/>
        <w:rPr>
          <w:rFonts w:ascii="Arial" w:hAnsi="Arial" w:cs="Arial"/>
          <w:sz w:val="20"/>
          <w:szCs w:val="20"/>
        </w:rPr>
      </w:pPr>
      <w:r w:rsidRPr="00D95C15">
        <w:rPr>
          <w:rFonts w:ascii="Arial" w:hAnsi="Arial" w:cs="Arial"/>
          <w:sz w:val="20"/>
          <w:szCs w:val="20"/>
        </w:rPr>
        <w:t xml:space="preserve">Table </w:t>
      </w:r>
      <w:r w:rsidRPr="00D95C15">
        <w:rPr>
          <w:rFonts w:ascii="Arial" w:hAnsi="Arial" w:cs="Arial"/>
          <w:sz w:val="20"/>
          <w:szCs w:val="20"/>
        </w:rPr>
        <w:fldChar w:fldCharType="begin"/>
      </w:r>
      <w:r w:rsidRPr="00D95C15">
        <w:rPr>
          <w:rFonts w:ascii="Arial" w:hAnsi="Arial" w:cs="Arial"/>
          <w:sz w:val="20"/>
          <w:szCs w:val="20"/>
        </w:rPr>
        <w:instrText xml:space="preserve"> SEQ Table \* ARABIC </w:instrText>
      </w:r>
      <w:r w:rsidRPr="00D95C15">
        <w:rPr>
          <w:rFonts w:ascii="Arial" w:hAnsi="Arial" w:cs="Arial"/>
          <w:sz w:val="20"/>
          <w:szCs w:val="20"/>
        </w:rPr>
        <w:fldChar w:fldCharType="separate"/>
      </w:r>
      <w:r w:rsidRPr="00D95C15">
        <w:rPr>
          <w:rFonts w:ascii="Arial" w:hAnsi="Arial" w:cs="Arial"/>
          <w:noProof/>
          <w:sz w:val="20"/>
          <w:szCs w:val="20"/>
        </w:rPr>
        <w:t>4</w:t>
      </w:r>
      <w:r w:rsidRPr="00D95C15">
        <w:rPr>
          <w:rFonts w:ascii="Arial" w:hAnsi="Arial" w:cs="Arial"/>
          <w:sz w:val="20"/>
          <w:szCs w:val="20"/>
        </w:rPr>
        <w:fldChar w:fldCharType="end"/>
      </w:r>
      <w:r w:rsidRPr="00D95C15">
        <w:rPr>
          <w:rFonts w:ascii="Arial" w:hAnsi="Arial" w:cs="Arial"/>
          <w:sz w:val="20"/>
          <w:szCs w:val="20"/>
        </w:rPr>
        <w:t xml:space="preserve"> Simulation results vs. requirements.</w:t>
      </w:r>
    </w:p>
    <w:tbl>
      <w:tblPr>
        <w:tblStyle w:val="PlainTable1"/>
        <w:tblW w:w="5000" w:type="pct"/>
        <w:jc w:val="center"/>
        <w:tblLook w:val="0420" w:firstRow="1" w:lastRow="0" w:firstColumn="0" w:lastColumn="0" w:noHBand="0" w:noVBand="1"/>
      </w:tblPr>
      <w:tblGrid>
        <w:gridCol w:w="1553"/>
        <w:gridCol w:w="1562"/>
        <w:gridCol w:w="1700"/>
        <w:gridCol w:w="1560"/>
        <w:gridCol w:w="1700"/>
        <w:gridCol w:w="1554"/>
      </w:tblGrid>
      <w:tr w:rsidR="001109BB" w:rsidRPr="00D95C15" w14:paraId="1B4A1F77" w14:textId="77777777" w:rsidTr="00B46FD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947"/>
          <w:jc w:val="center"/>
        </w:trPr>
        <w:tc>
          <w:tcPr>
            <w:tcW w:w="806" w:type="pct"/>
            <w:vMerge w:val="restart"/>
            <w:vAlign w:val="center"/>
            <w:hideMark/>
          </w:tcPr>
          <w:p w14:paraId="06001563" w14:textId="77777777" w:rsidR="001109BB" w:rsidRPr="00D95C15" w:rsidRDefault="001109BB" w:rsidP="00B46FDD">
            <w:pPr>
              <w:jc w:val="center"/>
              <w:rPr>
                <w:rFonts w:ascii="Arial" w:hAnsi="Arial" w:cs="Arial"/>
                <w:sz w:val="20"/>
                <w:szCs w:val="20"/>
                <w:lang w:val="en-CA"/>
              </w:rPr>
            </w:pPr>
            <w:r w:rsidRPr="00D95C15">
              <w:rPr>
                <w:rFonts w:ascii="Arial" w:hAnsi="Arial" w:cs="Arial"/>
                <w:sz w:val="20"/>
                <w:szCs w:val="20"/>
                <w:lang w:val="en-CA"/>
              </w:rPr>
              <w:t>Scenario</w:t>
            </w:r>
          </w:p>
        </w:tc>
        <w:tc>
          <w:tcPr>
            <w:tcW w:w="811" w:type="pct"/>
            <w:vMerge w:val="restart"/>
            <w:vAlign w:val="center"/>
            <w:hideMark/>
          </w:tcPr>
          <w:p w14:paraId="4C4130E2" w14:textId="77777777" w:rsidR="001109BB" w:rsidRPr="00D95C15" w:rsidRDefault="001109BB" w:rsidP="00B46FDD">
            <w:pPr>
              <w:jc w:val="center"/>
              <w:rPr>
                <w:rFonts w:ascii="Arial" w:hAnsi="Arial" w:cs="Arial"/>
                <w:sz w:val="20"/>
                <w:szCs w:val="20"/>
                <w:lang w:val="en-CA"/>
              </w:rPr>
            </w:pPr>
            <w:r w:rsidRPr="00D95C15">
              <w:rPr>
                <w:rFonts w:ascii="Arial" w:hAnsi="Arial" w:cs="Arial"/>
                <w:sz w:val="20"/>
                <w:szCs w:val="20"/>
                <w:lang w:val="en-CA"/>
              </w:rPr>
              <w:t>Setup</w:t>
            </w:r>
          </w:p>
        </w:tc>
        <w:tc>
          <w:tcPr>
            <w:tcW w:w="1693" w:type="pct"/>
            <w:gridSpan w:val="2"/>
            <w:vAlign w:val="center"/>
            <w:hideMark/>
          </w:tcPr>
          <w:p w14:paraId="7BFD3799" w14:textId="77777777" w:rsidR="001109BB" w:rsidRPr="00D95C15" w:rsidRDefault="001109BB" w:rsidP="00B46FDD">
            <w:pPr>
              <w:jc w:val="center"/>
              <w:rPr>
                <w:rFonts w:ascii="Arial" w:hAnsi="Arial" w:cs="Arial"/>
                <w:sz w:val="20"/>
                <w:szCs w:val="20"/>
                <w:lang w:val="en-CA"/>
              </w:rPr>
            </w:pPr>
            <w:r w:rsidRPr="00D95C15">
              <w:rPr>
                <w:rFonts w:ascii="Arial" w:hAnsi="Arial" w:cs="Arial"/>
                <w:sz w:val="20"/>
                <w:szCs w:val="20"/>
                <w:lang w:val="en-CA"/>
              </w:rPr>
              <w:t>Average SE</w:t>
            </w:r>
          </w:p>
          <w:p w14:paraId="3C4ADF32" w14:textId="77777777" w:rsidR="001109BB" w:rsidRPr="00D95C15" w:rsidRDefault="001109BB" w:rsidP="00B46FDD">
            <w:pPr>
              <w:jc w:val="center"/>
              <w:rPr>
                <w:rFonts w:ascii="Arial" w:hAnsi="Arial" w:cs="Arial"/>
                <w:sz w:val="20"/>
                <w:szCs w:val="20"/>
                <w:lang w:val="en-CA"/>
              </w:rPr>
            </w:pPr>
            <w:r w:rsidRPr="00D95C15">
              <w:rPr>
                <w:rFonts w:ascii="Arial" w:hAnsi="Arial" w:cs="Arial"/>
                <w:sz w:val="20"/>
                <w:szCs w:val="20"/>
                <w:lang w:val="en-CA"/>
              </w:rPr>
              <w:t>[bps/Hz/TRxP]</w:t>
            </w:r>
          </w:p>
        </w:tc>
        <w:tc>
          <w:tcPr>
            <w:tcW w:w="1690" w:type="pct"/>
            <w:gridSpan w:val="2"/>
            <w:vAlign w:val="center"/>
            <w:hideMark/>
          </w:tcPr>
          <w:p w14:paraId="1F614953" w14:textId="77777777" w:rsidR="001109BB" w:rsidRPr="00D95C15" w:rsidRDefault="001109BB" w:rsidP="00B46FDD">
            <w:pPr>
              <w:jc w:val="center"/>
              <w:rPr>
                <w:rFonts w:ascii="Arial" w:hAnsi="Arial" w:cs="Arial"/>
                <w:sz w:val="20"/>
                <w:szCs w:val="20"/>
                <w:lang w:val="en-CA"/>
              </w:rPr>
            </w:pPr>
            <w:r w:rsidRPr="00D95C15">
              <w:rPr>
                <w:rFonts w:ascii="Arial" w:hAnsi="Arial" w:cs="Arial"/>
                <w:sz w:val="20"/>
                <w:szCs w:val="20"/>
                <w:lang w:val="en-CA"/>
              </w:rPr>
              <w:t>5 percentile SE</w:t>
            </w:r>
          </w:p>
          <w:p w14:paraId="7246A58E" w14:textId="77777777" w:rsidR="001109BB" w:rsidRPr="00D95C15" w:rsidRDefault="001109BB" w:rsidP="00B46FDD">
            <w:pPr>
              <w:jc w:val="center"/>
              <w:rPr>
                <w:rFonts w:ascii="Arial" w:hAnsi="Arial" w:cs="Arial"/>
                <w:sz w:val="20"/>
                <w:szCs w:val="20"/>
                <w:lang w:val="en-CA"/>
              </w:rPr>
            </w:pPr>
            <w:r w:rsidRPr="00D95C15">
              <w:rPr>
                <w:rFonts w:ascii="Arial" w:hAnsi="Arial" w:cs="Arial"/>
                <w:sz w:val="20"/>
                <w:szCs w:val="20"/>
                <w:lang w:val="en-CA"/>
              </w:rPr>
              <w:t>[bps/Hz/TRxP]</w:t>
            </w:r>
          </w:p>
        </w:tc>
      </w:tr>
      <w:tr w:rsidR="001109BB" w:rsidRPr="00D95C15" w14:paraId="1DF27C12" w14:textId="77777777" w:rsidTr="00B46FD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74"/>
          <w:jc w:val="center"/>
        </w:trPr>
        <w:tc>
          <w:tcPr>
            <w:tcW w:w="806" w:type="pct"/>
            <w:vMerge/>
            <w:vAlign w:val="center"/>
            <w:hideMark/>
          </w:tcPr>
          <w:p w14:paraId="05A5DAD8" w14:textId="77777777" w:rsidR="001109BB" w:rsidRPr="00D95C15" w:rsidRDefault="001109BB" w:rsidP="00B46FDD">
            <w:pPr>
              <w:jc w:val="center"/>
              <w:rPr>
                <w:rFonts w:ascii="Arial" w:hAnsi="Arial" w:cs="Arial"/>
                <w:sz w:val="20"/>
                <w:szCs w:val="20"/>
                <w:lang w:val="en-CA"/>
              </w:rPr>
            </w:pPr>
          </w:p>
        </w:tc>
        <w:tc>
          <w:tcPr>
            <w:tcW w:w="811" w:type="pct"/>
            <w:vMerge/>
            <w:vAlign w:val="center"/>
            <w:hideMark/>
          </w:tcPr>
          <w:p w14:paraId="46C9564D" w14:textId="77777777" w:rsidR="001109BB" w:rsidRPr="00D95C15" w:rsidRDefault="001109BB" w:rsidP="00B46FDD">
            <w:pPr>
              <w:jc w:val="center"/>
              <w:rPr>
                <w:rFonts w:ascii="Arial" w:hAnsi="Arial" w:cs="Arial"/>
                <w:sz w:val="20"/>
                <w:szCs w:val="20"/>
                <w:lang w:val="en-CA"/>
              </w:rPr>
            </w:pPr>
          </w:p>
        </w:tc>
        <w:tc>
          <w:tcPr>
            <w:tcW w:w="883" w:type="pct"/>
            <w:vAlign w:val="center"/>
            <w:hideMark/>
          </w:tcPr>
          <w:p w14:paraId="3500ACE7" w14:textId="77777777" w:rsidR="001109BB" w:rsidRPr="00D95C15" w:rsidRDefault="001109BB" w:rsidP="00B46FDD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n-CA"/>
              </w:rPr>
            </w:pPr>
            <w:r w:rsidRPr="00D95C15">
              <w:rPr>
                <w:rFonts w:ascii="Arial" w:hAnsi="Arial" w:cs="Arial"/>
                <w:b/>
                <w:sz w:val="20"/>
                <w:szCs w:val="20"/>
                <w:lang w:val="en-CA"/>
              </w:rPr>
              <w:t>Simulated</w:t>
            </w:r>
          </w:p>
        </w:tc>
        <w:tc>
          <w:tcPr>
            <w:tcW w:w="810" w:type="pct"/>
            <w:vAlign w:val="center"/>
            <w:hideMark/>
          </w:tcPr>
          <w:p w14:paraId="75F5E717" w14:textId="77777777" w:rsidR="001109BB" w:rsidRPr="00D95C15" w:rsidRDefault="001109BB" w:rsidP="00B46FDD">
            <w:pPr>
              <w:jc w:val="center"/>
              <w:rPr>
                <w:rFonts w:ascii="Arial" w:hAnsi="Arial" w:cs="Arial"/>
                <w:i/>
                <w:sz w:val="20"/>
                <w:szCs w:val="20"/>
                <w:lang w:val="en-CA"/>
              </w:rPr>
            </w:pPr>
            <w:r w:rsidRPr="00D95C15">
              <w:rPr>
                <w:rFonts w:ascii="Arial" w:hAnsi="Arial" w:cs="Arial"/>
                <w:i/>
                <w:sz w:val="20"/>
                <w:szCs w:val="20"/>
                <w:lang w:val="en-CA"/>
              </w:rPr>
              <w:t>Requirement</w:t>
            </w:r>
          </w:p>
        </w:tc>
        <w:tc>
          <w:tcPr>
            <w:tcW w:w="883" w:type="pct"/>
            <w:vAlign w:val="center"/>
            <w:hideMark/>
          </w:tcPr>
          <w:p w14:paraId="75AF6100" w14:textId="77777777" w:rsidR="001109BB" w:rsidRPr="00D95C15" w:rsidRDefault="001109BB" w:rsidP="00B46FDD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n-CA"/>
              </w:rPr>
            </w:pPr>
            <w:r w:rsidRPr="00D95C15">
              <w:rPr>
                <w:rFonts w:ascii="Arial" w:hAnsi="Arial" w:cs="Arial"/>
                <w:b/>
                <w:sz w:val="20"/>
                <w:szCs w:val="20"/>
                <w:lang w:val="en-CA"/>
              </w:rPr>
              <w:t>Simulated</w:t>
            </w:r>
          </w:p>
        </w:tc>
        <w:tc>
          <w:tcPr>
            <w:tcW w:w="807" w:type="pct"/>
            <w:vAlign w:val="center"/>
            <w:hideMark/>
          </w:tcPr>
          <w:p w14:paraId="642942BF" w14:textId="77777777" w:rsidR="001109BB" w:rsidRPr="00D95C15" w:rsidRDefault="001109BB" w:rsidP="00B46FDD">
            <w:pPr>
              <w:jc w:val="center"/>
              <w:rPr>
                <w:rFonts w:ascii="Arial" w:hAnsi="Arial" w:cs="Arial"/>
                <w:i/>
                <w:sz w:val="20"/>
                <w:szCs w:val="20"/>
                <w:lang w:val="en-CA"/>
              </w:rPr>
            </w:pPr>
            <w:r w:rsidRPr="00D95C15">
              <w:rPr>
                <w:rFonts w:ascii="Arial" w:hAnsi="Arial" w:cs="Arial"/>
                <w:i/>
                <w:sz w:val="20"/>
                <w:szCs w:val="20"/>
                <w:lang w:val="en-CA"/>
              </w:rPr>
              <w:t>Requirement</w:t>
            </w:r>
          </w:p>
        </w:tc>
      </w:tr>
      <w:tr w:rsidR="001109BB" w:rsidRPr="00D95C15" w14:paraId="273D1376" w14:textId="77777777" w:rsidTr="00B46FDD">
        <w:trPr>
          <w:trHeight w:val="852"/>
          <w:jc w:val="center"/>
        </w:trPr>
        <w:tc>
          <w:tcPr>
            <w:tcW w:w="806" w:type="pct"/>
            <w:vMerge w:val="restart"/>
            <w:vAlign w:val="center"/>
            <w:hideMark/>
          </w:tcPr>
          <w:p w14:paraId="7A8E7A7A" w14:textId="77777777" w:rsidR="001109BB" w:rsidRPr="00D95C15" w:rsidRDefault="001109BB" w:rsidP="00B46FDD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sv-SE"/>
              </w:rPr>
            </w:pPr>
            <w:r w:rsidRPr="00D95C15">
              <w:rPr>
                <w:rFonts w:ascii="Arial" w:hAnsi="Arial" w:cs="Arial"/>
                <w:b/>
                <w:sz w:val="20"/>
                <w:szCs w:val="20"/>
                <w:lang w:val="sv-SE"/>
              </w:rPr>
              <w:t>5G DU</w:t>
            </w:r>
          </w:p>
        </w:tc>
        <w:tc>
          <w:tcPr>
            <w:tcW w:w="811" w:type="pct"/>
            <w:vAlign w:val="center"/>
            <w:hideMark/>
          </w:tcPr>
          <w:p w14:paraId="46FDA683" w14:textId="77777777" w:rsidR="001109BB" w:rsidRPr="00D95C15" w:rsidRDefault="001109BB" w:rsidP="00B46FDD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n-CA"/>
              </w:rPr>
            </w:pPr>
            <w:r w:rsidRPr="00D95C15">
              <w:rPr>
                <w:rFonts w:ascii="Arial" w:hAnsi="Arial" w:cs="Arial"/>
                <w:b/>
                <w:sz w:val="20"/>
                <w:szCs w:val="20"/>
                <w:lang w:val="en-CA"/>
              </w:rPr>
              <w:t>Downlink</w:t>
            </w:r>
          </w:p>
        </w:tc>
        <w:tc>
          <w:tcPr>
            <w:tcW w:w="883" w:type="pct"/>
            <w:vAlign w:val="center"/>
            <w:hideMark/>
          </w:tcPr>
          <w:p w14:paraId="0BE9C3BD" w14:textId="77777777" w:rsidR="001109BB" w:rsidRPr="00D95C15" w:rsidRDefault="001109BB" w:rsidP="00B46FDD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n-CA"/>
              </w:rPr>
            </w:pPr>
            <w:r w:rsidRPr="00D95C15">
              <w:rPr>
                <w:rFonts w:ascii="Arial" w:hAnsi="Arial" w:cs="Arial"/>
                <w:b/>
                <w:sz w:val="20"/>
                <w:szCs w:val="20"/>
                <w:lang w:val="en-CA"/>
              </w:rPr>
              <w:t>13.15</w:t>
            </w:r>
          </w:p>
        </w:tc>
        <w:tc>
          <w:tcPr>
            <w:tcW w:w="810" w:type="pct"/>
            <w:vAlign w:val="center"/>
            <w:hideMark/>
          </w:tcPr>
          <w:p w14:paraId="2206DC77" w14:textId="77777777" w:rsidR="001109BB" w:rsidRPr="00D95C15" w:rsidRDefault="001109BB" w:rsidP="00B46FDD">
            <w:pPr>
              <w:jc w:val="center"/>
              <w:rPr>
                <w:rFonts w:ascii="Arial" w:hAnsi="Arial" w:cs="Arial"/>
                <w:i/>
                <w:sz w:val="20"/>
                <w:szCs w:val="20"/>
                <w:lang w:val="en-CA"/>
              </w:rPr>
            </w:pPr>
            <w:r w:rsidRPr="00D95C15">
              <w:rPr>
                <w:rFonts w:ascii="Arial" w:hAnsi="Arial" w:cs="Arial"/>
                <w:i/>
                <w:sz w:val="20"/>
                <w:szCs w:val="20"/>
                <w:lang w:val="en-CA"/>
              </w:rPr>
              <w:t>7.8</w:t>
            </w:r>
          </w:p>
        </w:tc>
        <w:tc>
          <w:tcPr>
            <w:tcW w:w="883" w:type="pct"/>
            <w:vAlign w:val="center"/>
            <w:hideMark/>
          </w:tcPr>
          <w:p w14:paraId="7C447A8C" w14:textId="77777777" w:rsidR="001109BB" w:rsidRPr="00D95C15" w:rsidRDefault="001109BB" w:rsidP="00B46FDD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n-CA"/>
              </w:rPr>
            </w:pPr>
            <w:r w:rsidRPr="00D95C15">
              <w:rPr>
                <w:rFonts w:ascii="Arial" w:hAnsi="Arial" w:cs="Arial"/>
                <w:b/>
                <w:sz w:val="20"/>
                <w:szCs w:val="20"/>
                <w:lang w:val="en-CA"/>
              </w:rPr>
              <w:t>0.322</w:t>
            </w:r>
          </w:p>
        </w:tc>
        <w:tc>
          <w:tcPr>
            <w:tcW w:w="807" w:type="pct"/>
            <w:vAlign w:val="center"/>
            <w:hideMark/>
          </w:tcPr>
          <w:p w14:paraId="6A1E4B56" w14:textId="77777777" w:rsidR="001109BB" w:rsidRPr="00D95C15" w:rsidRDefault="001109BB" w:rsidP="00B46FDD">
            <w:pPr>
              <w:jc w:val="center"/>
              <w:rPr>
                <w:rFonts w:ascii="Arial" w:hAnsi="Arial" w:cs="Arial"/>
                <w:i/>
                <w:sz w:val="20"/>
                <w:szCs w:val="20"/>
                <w:lang w:val="en-CA"/>
              </w:rPr>
            </w:pPr>
            <w:r w:rsidRPr="00D95C15">
              <w:rPr>
                <w:rFonts w:ascii="Arial" w:hAnsi="Arial" w:cs="Arial"/>
                <w:i/>
                <w:sz w:val="20"/>
                <w:szCs w:val="20"/>
                <w:lang w:val="en-CA"/>
              </w:rPr>
              <w:t>0.225</w:t>
            </w:r>
          </w:p>
        </w:tc>
      </w:tr>
      <w:tr w:rsidR="001109BB" w:rsidRPr="00D95C15" w14:paraId="4CF6ED81" w14:textId="77777777" w:rsidTr="00B46FD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52"/>
          <w:jc w:val="center"/>
        </w:trPr>
        <w:tc>
          <w:tcPr>
            <w:tcW w:w="806" w:type="pct"/>
            <w:vMerge/>
            <w:vAlign w:val="center"/>
            <w:hideMark/>
          </w:tcPr>
          <w:p w14:paraId="6D205AF3" w14:textId="77777777" w:rsidR="001109BB" w:rsidRPr="00D95C15" w:rsidRDefault="001109BB" w:rsidP="00B46FDD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n-CA"/>
              </w:rPr>
            </w:pPr>
          </w:p>
        </w:tc>
        <w:tc>
          <w:tcPr>
            <w:tcW w:w="811" w:type="pct"/>
            <w:vAlign w:val="center"/>
            <w:hideMark/>
          </w:tcPr>
          <w:p w14:paraId="0D4E0841" w14:textId="77777777" w:rsidR="001109BB" w:rsidRPr="00D95C15" w:rsidRDefault="001109BB" w:rsidP="00B46FDD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n-CA"/>
              </w:rPr>
            </w:pPr>
            <w:r w:rsidRPr="00D95C15">
              <w:rPr>
                <w:rFonts w:ascii="Arial" w:hAnsi="Arial" w:cs="Arial"/>
                <w:b/>
                <w:sz w:val="20"/>
                <w:szCs w:val="20"/>
                <w:lang w:val="en-CA"/>
              </w:rPr>
              <w:t>Uplink</w:t>
            </w:r>
          </w:p>
        </w:tc>
        <w:tc>
          <w:tcPr>
            <w:tcW w:w="883" w:type="pct"/>
            <w:vAlign w:val="center"/>
            <w:hideMark/>
          </w:tcPr>
          <w:p w14:paraId="059F4F5A" w14:textId="77777777" w:rsidR="001109BB" w:rsidRPr="00D95C15" w:rsidRDefault="001109BB" w:rsidP="00B46FDD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n-CA"/>
              </w:rPr>
            </w:pPr>
            <w:r w:rsidRPr="00D95C15">
              <w:rPr>
                <w:rFonts w:ascii="Arial" w:hAnsi="Arial" w:cs="Arial"/>
                <w:b/>
                <w:sz w:val="20"/>
                <w:szCs w:val="20"/>
                <w:lang w:val="en-CA"/>
              </w:rPr>
              <w:t>12</w:t>
            </w:r>
          </w:p>
        </w:tc>
        <w:tc>
          <w:tcPr>
            <w:tcW w:w="810" w:type="pct"/>
            <w:vAlign w:val="center"/>
            <w:hideMark/>
          </w:tcPr>
          <w:p w14:paraId="4BB3E9D7" w14:textId="77777777" w:rsidR="001109BB" w:rsidRPr="00D95C15" w:rsidRDefault="001109BB" w:rsidP="00B46FDD">
            <w:pPr>
              <w:jc w:val="center"/>
              <w:rPr>
                <w:rFonts w:ascii="Arial" w:hAnsi="Arial" w:cs="Arial"/>
                <w:i/>
                <w:sz w:val="20"/>
                <w:szCs w:val="20"/>
                <w:lang w:val="en-CA"/>
              </w:rPr>
            </w:pPr>
            <w:r w:rsidRPr="00D95C15">
              <w:rPr>
                <w:rFonts w:ascii="Arial" w:hAnsi="Arial" w:cs="Arial"/>
                <w:i/>
                <w:sz w:val="20"/>
                <w:szCs w:val="20"/>
                <w:lang w:val="en-CA"/>
              </w:rPr>
              <w:t>5.4</w:t>
            </w:r>
          </w:p>
        </w:tc>
        <w:tc>
          <w:tcPr>
            <w:tcW w:w="883" w:type="pct"/>
            <w:vAlign w:val="center"/>
            <w:hideMark/>
          </w:tcPr>
          <w:p w14:paraId="501EB525" w14:textId="77777777" w:rsidR="001109BB" w:rsidRPr="00D95C15" w:rsidRDefault="001109BB" w:rsidP="00B46FDD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n-CA"/>
              </w:rPr>
            </w:pPr>
            <w:r w:rsidRPr="00D95C15">
              <w:rPr>
                <w:rFonts w:ascii="Arial" w:hAnsi="Arial" w:cs="Arial"/>
                <w:b/>
                <w:sz w:val="20"/>
                <w:szCs w:val="20"/>
                <w:lang w:val="en-CA"/>
              </w:rPr>
              <w:t>0.48</w:t>
            </w:r>
          </w:p>
        </w:tc>
        <w:tc>
          <w:tcPr>
            <w:tcW w:w="807" w:type="pct"/>
            <w:vAlign w:val="center"/>
            <w:hideMark/>
          </w:tcPr>
          <w:p w14:paraId="451836B1" w14:textId="77777777" w:rsidR="001109BB" w:rsidRPr="00D95C15" w:rsidRDefault="001109BB" w:rsidP="00B46FDD">
            <w:pPr>
              <w:jc w:val="center"/>
              <w:rPr>
                <w:rFonts w:ascii="Arial" w:hAnsi="Arial" w:cs="Arial"/>
                <w:i/>
                <w:sz w:val="20"/>
                <w:szCs w:val="20"/>
                <w:lang w:val="en-CA"/>
              </w:rPr>
            </w:pPr>
            <w:r w:rsidRPr="00D95C15">
              <w:rPr>
                <w:rFonts w:ascii="Arial" w:hAnsi="Arial" w:cs="Arial"/>
                <w:i/>
                <w:sz w:val="20"/>
                <w:szCs w:val="20"/>
                <w:lang w:val="en-CA"/>
              </w:rPr>
              <w:t>0.15</w:t>
            </w:r>
          </w:p>
        </w:tc>
      </w:tr>
      <w:tr w:rsidR="001109BB" w:rsidRPr="00D95C15" w14:paraId="21082D6F" w14:textId="77777777" w:rsidTr="00B46FDD">
        <w:trPr>
          <w:trHeight w:val="852"/>
          <w:jc w:val="center"/>
        </w:trPr>
        <w:tc>
          <w:tcPr>
            <w:tcW w:w="806" w:type="pct"/>
            <w:vMerge w:val="restart"/>
            <w:vAlign w:val="center"/>
            <w:hideMark/>
          </w:tcPr>
          <w:p w14:paraId="38025976" w14:textId="77777777" w:rsidR="001109BB" w:rsidRPr="00D95C15" w:rsidRDefault="001109BB" w:rsidP="00B46FDD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n-CA"/>
              </w:rPr>
            </w:pPr>
            <w:r w:rsidRPr="00D95C15">
              <w:rPr>
                <w:rFonts w:ascii="Arial" w:hAnsi="Arial" w:cs="Arial"/>
                <w:b/>
                <w:sz w:val="20"/>
                <w:szCs w:val="20"/>
                <w:lang w:val="en-CA"/>
              </w:rPr>
              <w:t>5G Rural</w:t>
            </w:r>
          </w:p>
        </w:tc>
        <w:tc>
          <w:tcPr>
            <w:tcW w:w="811" w:type="pct"/>
            <w:vAlign w:val="center"/>
            <w:hideMark/>
          </w:tcPr>
          <w:p w14:paraId="4D2ED769" w14:textId="77777777" w:rsidR="001109BB" w:rsidRPr="00D95C15" w:rsidRDefault="001109BB" w:rsidP="00B46FDD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n-CA"/>
              </w:rPr>
            </w:pPr>
            <w:r w:rsidRPr="00D95C15">
              <w:rPr>
                <w:rFonts w:ascii="Arial" w:hAnsi="Arial" w:cs="Arial"/>
                <w:b/>
                <w:sz w:val="20"/>
                <w:szCs w:val="20"/>
                <w:lang w:val="en-CA"/>
              </w:rPr>
              <w:t>Downlink</w:t>
            </w:r>
          </w:p>
        </w:tc>
        <w:tc>
          <w:tcPr>
            <w:tcW w:w="883" w:type="pct"/>
            <w:vAlign w:val="center"/>
            <w:hideMark/>
          </w:tcPr>
          <w:p w14:paraId="190AC54B" w14:textId="77777777" w:rsidR="001109BB" w:rsidRPr="00D95C15" w:rsidRDefault="001109BB" w:rsidP="00B46FDD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n-CA"/>
              </w:rPr>
            </w:pPr>
            <w:r w:rsidRPr="00D95C15">
              <w:rPr>
                <w:rFonts w:ascii="Arial" w:hAnsi="Arial" w:cs="Arial"/>
                <w:b/>
                <w:sz w:val="20"/>
                <w:szCs w:val="20"/>
                <w:lang w:val="en-CA"/>
              </w:rPr>
              <w:t>15.1</w:t>
            </w:r>
          </w:p>
        </w:tc>
        <w:tc>
          <w:tcPr>
            <w:tcW w:w="810" w:type="pct"/>
            <w:vAlign w:val="center"/>
            <w:hideMark/>
          </w:tcPr>
          <w:p w14:paraId="4D3F822C" w14:textId="77777777" w:rsidR="001109BB" w:rsidRPr="00D95C15" w:rsidRDefault="001109BB" w:rsidP="00B46FDD">
            <w:pPr>
              <w:jc w:val="center"/>
              <w:rPr>
                <w:rFonts w:ascii="Arial" w:hAnsi="Arial" w:cs="Arial"/>
                <w:i/>
                <w:sz w:val="20"/>
                <w:szCs w:val="20"/>
                <w:lang w:val="en-CA"/>
              </w:rPr>
            </w:pPr>
            <w:r w:rsidRPr="00D95C15">
              <w:rPr>
                <w:rFonts w:ascii="Arial" w:hAnsi="Arial" w:cs="Arial"/>
                <w:i/>
                <w:sz w:val="20"/>
                <w:szCs w:val="20"/>
                <w:lang w:val="en-CA"/>
              </w:rPr>
              <w:t>5.5</w:t>
            </w:r>
          </w:p>
        </w:tc>
        <w:tc>
          <w:tcPr>
            <w:tcW w:w="883" w:type="pct"/>
            <w:vAlign w:val="center"/>
            <w:hideMark/>
          </w:tcPr>
          <w:p w14:paraId="1871A71B" w14:textId="77777777" w:rsidR="001109BB" w:rsidRPr="00D95C15" w:rsidRDefault="001109BB" w:rsidP="00B46FDD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n-CA"/>
              </w:rPr>
            </w:pPr>
            <w:r w:rsidRPr="00D95C15">
              <w:rPr>
                <w:rFonts w:ascii="Arial" w:hAnsi="Arial" w:cs="Arial"/>
                <w:b/>
                <w:sz w:val="20"/>
                <w:szCs w:val="20"/>
                <w:lang w:val="en-CA"/>
              </w:rPr>
              <w:t>0.344</w:t>
            </w:r>
          </w:p>
        </w:tc>
        <w:tc>
          <w:tcPr>
            <w:tcW w:w="807" w:type="pct"/>
            <w:vAlign w:val="center"/>
            <w:hideMark/>
          </w:tcPr>
          <w:p w14:paraId="5B247778" w14:textId="77777777" w:rsidR="001109BB" w:rsidRPr="00D95C15" w:rsidRDefault="001109BB" w:rsidP="00B46FDD">
            <w:pPr>
              <w:jc w:val="center"/>
              <w:rPr>
                <w:rFonts w:ascii="Arial" w:hAnsi="Arial" w:cs="Arial"/>
                <w:i/>
                <w:sz w:val="20"/>
                <w:szCs w:val="20"/>
                <w:lang w:val="en-CA"/>
              </w:rPr>
            </w:pPr>
            <w:r w:rsidRPr="00D95C15">
              <w:rPr>
                <w:rFonts w:ascii="Arial" w:hAnsi="Arial" w:cs="Arial"/>
                <w:i/>
                <w:sz w:val="20"/>
                <w:szCs w:val="20"/>
                <w:lang w:val="en-CA"/>
              </w:rPr>
              <w:t>0.12</w:t>
            </w:r>
          </w:p>
        </w:tc>
      </w:tr>
      <w:tr w:rsidR="001109BB" w:rsidRPr="00D95C15" w14:paraId="03DE30C2" w14:textId="77777777" w:rsidTr="00B46FD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52"/>
          <w:jc w:val="center"/>
        </w:trPr>
        <w:tc>
          <w:tcPr>
            <w:tcW w:w="806" w:type="pct"/>
            <w:vMerge/>
            <w:vAlign w:val="center"/>
            <w:hideMark/>
          </w:tcPr>
          <w:p w14:paraId="51C3B1F2" w14:textId="77777777" w:rsidR="001109BB" w:rsidRPr="00D95C15" w:rsidRDefault="001109BB" w:rsidP="00B46FDD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n-CA"/>
              </w:rPr>
            </w:pPr>
          </w:p>
        </w:tc>
        <w:tc>
          <w:tcPr>
            <w:tcW w:w="811" w:type="pct"/>
            <w:vAlign w:val="center"/>
            <w:hideMark/>
          </w:tcPr>
          <w:p w14:paraId="5B8E7AB6" w14:textId="77777777" w:rsidR="001109BB" w:rsidRPr="00D95C15" w:rsidRDefault="001109BB" w:rsidP="00B46FDD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n-CA"/>
              </w:rPr>
            </w:pPr>
            <w:r w:rsidRPr="00D95C15">
              <w:rPr>
                <w:rFonts w:ascii="Arial" w:hAnsi="Arial" w:cs="Arial"/>
                <w:b/>
                <w:sz w:val="20"/>
                <w:szCs w:val="20"/>
                <w:lang w:val="en-CA"/>
              </w:rPr>
              <w:t>Uplink</w:t>
            </w:r>
          </w:p>
        </w:tc>
        <w:tc>
          <w:tcPr>
            <w:tcW w:w="883" w:type="pct"/>
            <w:vAlign w:val="center"/>
            <w:hideMark/>
          </w:tcPr>
          <w:p w14:paraId="0406843E" w14:textId="77777777" w:rsidR="001109BB" w:rsidRPr="00D95C15" w:rsidRDefault="001109BB" w:rsidP="00B46FDD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n-CA"/>
              </w:rPr>
            </w:pPr>
            <w:r w:rsidRPr="00D95C15">
              <w:rPr>
                <w:rFonts w:ascii="Arial" w:hAnsi="Arial" w:cs="Arial"/>
                <w:b/>
                <w:sz w:val="20"/>
                <w:szCs w:val="20"/>
                <w:lang w:val="en-CA"/>
              </w:rPr>
              <w:t>8.5</w:t>
            </w:r>
          </w:p>
        </w:tc>
        <w:tc>
          <w:tcPr>
            <w:tcW w:w="810" w:type="pct"/>
            <w:vAlign w:val="center"/>
            <w:hideMark/>
          </w:tcPr>
          <w:p w14:paraId="090BF620" w14:textId="77777777" w:rsidR="001109BB" w:rsidRPr="00D95C15" w:rsidRDefault="001109BB" w:rsidP="00B46FDD">
            <w:pPr>
              <w:jc w:val="center"/>
              <w:rPr>
                <w:rFonts w:ascii="Arial" w:hAnsi="Arial" w:cs="Arial"/>
                <w:i/>
                <w:sz w:val="20"/>
                <w:szCs w:val="20"/>
                <w:lang w:val="en-CA"/>
              </w:rPr>
            </w:pPr>
            <w:r w:rsidRPr="00D95C15">
              <w:rPr>
                <w:rFonts w:ascii="Arial" w:hAnsi="Arial" w:cs="Arial"/>
                <w:i/>
                <w:sz w:val="20"/>
                <w:szCs w:val="20"/>
                <w:lang w:val="en-CA"/>
              </w:rPr>
              <w:t>3.5</w:t>
            </w:r>
          </w:p>
        </w:tc>
        <w:tc>
          <w:tcPr>
            <w:tcW w:w="883" w:type="pct"/>
            <w:vAlign w:val="center"/>
            <w:hideMark/>
          </w:tcPr>
          <w:p w14:paraId="2AEDD48F" w14:textId="77777777" w:rsidR="001109BB" w:rsidRPr="00D95C15" w:rsidRDefault="001109BB" w:rsidP="00B46FDD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n-CA"/>
              </w:rPr>
            </w:pPr>
            <w:r w:rsidRPr="00D95C15">
              <w:rPr>
                <w:rFonts w:ascii="Arial" w:hAnsi="Arial" w:cs="Arial"/>
                <w:b/>
                <w:sz w:val="20"/>
                <w:szCs w:val="20"/>
                <w:lang w:val="en-CA"/>
              </w:rPr>
              <w:t>0.17</w:t>
            </w:r>
          </w:p>
        </w:tc>
        <w:tc>
          <w:tcPr>
            <w:tcW w:w="807" w:type="pct"/>
            <w:vAlign w:val="center"/>
            <w:hideMark/>
          </w:tcPr>
          <w:p w14:paraId="01004EDD" w14:textId="77777777" w:rsidR="001109BB" w:rsidRPr="00D95C15" w:rsidRDefault="001109BB" w:rsidP="00B46FDD">
            <w:pPr>
              <w:jc w:val="center"/>
              <w:rPr>
                <w:rFonts w:ascii="Arial" w:hAnsi="Arial" w:cs="Arial"/>
                <w:i/>
                <w:sz w:val="20"/>
                <w:szCs w:val="20"/>
                <w:lang w:val="en-CA"/>
              </w:rPr>
            </w:pPr>
            <w:r w:rsidRPr="00D95C15">
              <w:rPr>
                <w:rFonts w:ascii="Arial" w:hAnsi="Arial" w:cs="Arial"/>
                <w:i/>
                <w:sz w:val="20"/>
                <w:szCs w:val="20"/>
                <w:lang w:val="en-CA"/>
              </w:rPr>
              <w:t>0.045</w:t>
            </w:r>
          </w:p>
        </w:tc>
      </w:tr>
      <w:tr w:rsidR="001109BB" w:rsidRPr="00D95C15" w14:paraId="6F5262F8" w14:textId="77777777" w:rsidTr="00B46FDD">
        <w:trPr>
          <w:trHeight w:val="852"/>
          <w:jc w:val="center"/>
        </w:trPr>
        <w:tc>
          <w:tcPr>
            <w:tcW w:w="806" w:type="pct"/>
            <w:vMerge w:val="restart"/>
            <w:vAlign w:val="center"/>
            <w:hideMark/>
          </w:tcPr>
          <w:p w14:paraId="7E0125FE" w14:textId="77777777" w:rsidR="001109BB" w:rsidRPr="00D95C15" w:rsidRDefault="001109BB" w:rsidP="00B46FDD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n-CA"/>
              </w:rPr>
            </w:pPr>
            <w:r w:rsidRPr="00D95C15">
              <w:rPr>
                <w:rFonts w:ascii="Arial" w:hAnsi="Arial" w:cs="Arial"/>
                <w:b/>
                <w:sz w:val="20"/>
                <w:szCs w:val="20"/>
                <w:lang w:val="en-CA"/>
              </w:rPr>
              <w:t>5G InH</w:t>
            </w:r>
          </w:p>
        </w:tc>
        <w:tc>
          <w:tcPr>
            <w:tcW w:w="811" w:type="pct"/>
            <w:vAlign w:val="center"/>
            <w:hideMark/>
          </w:tcPr>
          <w:p w14:paraId="0D1B6A5C" w14:textId="77777777" w:rsidR="001109BB" w:rsidRPr="00D95C15" w:rsidRDefault="001109BB" w:rsidP="00B46FDD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n-CA"/>
              </w:rPr>
            </w:pPr>
            <w:r w:rsidRPr="00D95C15">
              <w:rPr>
                <w:rFonts w:ascii="Arial" w:hAnsi="Arial" w:cs="Arial"/>
                <w:b/>
                <w:sz w:val="20"/>
                <w:szCs w:val="20"/>
                <w:lang w:val="en-CA"/>
              </w:rPr>
              <w:t>Downlink</w:t>
            </w:r>
          </w:p>
        </w:tc>
        <w:tc>
          <w:tcPr>
            <w:tcW w:w="883" w:type="pct"/>
            <w:vAlign w:val="center"/>
            <w:hideMark/>
          </w:tcPr>
          <w:p w14:paraId="6FCC00FE" w14:textId="77777777" w:rsidR="001109BB" w:rsidRPr="00D95C15" w:rsidRDefault="001109BB" w:rsidP="00B46FDD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n-CA"/>
              </w:rPr>
            </w:pPr>
            <w:r w:rsidRPr="00D95C15">
              <w:rPr>
                <w:rFonts w:ascii="Arial" w:hAnsi="Arial" w:cs="Arial"/>
                <w:b/>
                <w:sz w:val="20"/>
                <w:szCs w:val="20"/>
                <w:lang w:val="en-CA"/>
              </w:rPr>
              <w:t>17.3</w:t>
            </w:r>
          </w:p>
        </w:tc>
        <w:tc>
          <w:tcPr>
            <w:tcW w:w="810" w:type="pct"/>
            <w:vAlign w:val="center"/>
            <w:hideMark/>
          </w:tcPr>
          <w:p w14:paraId="004F0B9C" w14:textId="77777777" w:rsidR="001109BB" w:rsidRPr="00D95C15" w:rsidRDefault="001109BB" w:rsidP="00B46FDD">
            <w:pPr>
              <w:jc w:val="center"/>
              <w:rPr>
                <w:rFonts w:ascii="Arial" w:hAnsi="Arial" w:cs="Arial"/>
                <w:i/>
                <w:sz w:val="20"/>
                <w:szCs w:val="20"/>
                <w:lang w:val="en-CA"/>
              </w:rPr>
            </w:pPr>
            <w:r w:rsidRPr="00D95C15">
              <w:rPr>
                <w:rFonts w:ascii="Arial" w:hAnsi="Arial" w:cs="Arial"/>
                <w:i/>
                <w:sz w:val="20"/>
                <w:szCs w:val="20"/>
                <w:lang w:val="en-CA"/>
              </w:rPr>
              <w:t>9</w:t>
            </w:r>
          </w:p>
        </w:tc>
        <w:tc>
          <w:tcPr>
            <w:tcW w:w="883" w:type="pct"/>
            <w:vAlign w:val="center"/>
            <w:hideMark/>
          </w:tcPr>
          <w:p w14:paraId="737D128C" w14:textId="77777777" w:rsidR="001109BB" w:rsidRPr="00D95C15" w:rsidRDefault="001109BB" w:rsidP="00B46FDD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n-CA"/>
              </w:rPr>
            </w:pPr>
            <w:r w:rsidRPr="00D95C15">
              <w:rPr>
                <w:rFonts w:ascii="Arial" w:hAnsi="Arial" w:cs="Arial"/>
                <w:b/>
                <w:sz w:val="20"/>
                <w:szCs w:val="20"/>
                <w:lang w:val="en-CA"/>
              </w:rPr>
              <w:t>0.57</w:t>
            </w:r>
          </w:p>
        </w:tc>
        <w:tc>
          <w:tcPr>
            <w:tcW w:w="807" w:type="pct"/>
            <w:vAlign w:val="center"/>
            <w:hideMark/>
          </w:tcPr>
          <w:p w14:paraId="203D6B84" w14:textId="77777777" w:rsidR="001109BB" w:rsidRPr="00D95C15" w:rsidRDefault="001109BB" w:rsidP="00B46FDD">
            <w:pPr>
              <w:jc w:val="center"/>
              <w:rPr>
                <w:rFonts w:ascii="Arial" w:hAnsi="Arial" w:cs="Arial"/>
                <w:i/>
                <w:sz w:val="20"/>
                <w:szCs w:val="20"/>
                <w:lang w:val="en-CA"/>
              </w:rPr>
            </w:pPr>
            <w:r w:rsidRPr="00D95C15">
              <w:rPr>
                <w:rFonts w:ascii="Arial" w:hAnsi="Arial" w:cs="Arial"/>
                <w:i/>
                <w:sz w:val="20"/>
                <w:szCs w:val="20"/>
                <w:lang w:val="en-CA"/>
              </w:rPr>
              <w:t>0.3</w:t>
            </w:r>
          </w:p>
        </w:tc>
      </w:tr>
      <w:tr w:rsidR="001109BB" w:rsidRPr="00D95C15" w14:paraId="2B09E3D5" w14:textId="77777777" w:rsidTr="00B46FD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52"/>
          <w:jc w:val="center"/>
        </w:trPr>
        <w:tc>
          <w:tcPr>
            <w:tcW w:w="806" w:type="pct"/>
            <w:vMerge/>
            <w:vAlign w:val="center"/>
            <w:hideMark/>
          </w:tcPr>
          <w:p w14:paraId="46ABB0E4" w14:textId="77777777" w:rsidR="001109BB" w:rsidRPr="00D95C15" w:rsidRDefault="001109BB" w:rsidP="00B46FDD">
            <w:pPr>
              <w:jc w:val="center"/>
              <w:rPr>
                <w:rFonts w:ascii="Arial" w:hAnsi="Arial" w:cs="Arial"/>
                <w:sz w:val="20"/>
                <w:szCs w:val="20"/>
                <w:lang w:val="en-CA"/>
              </w:rPr>
            </w:pPr>
          </w:p>
        </w:tc>
        <w:tc>
          <w:tcPr>
            <w:tcW w:w="811" w:type="pct"/>
            <w:vAlign w:val="center"/>
            <w:hideMark/>
          </w:tcPr>
          <w:p w14:paraId="43ADEAC7" w14:textId="77777777" w:rsidR="001109BB" w:rsidRPr="00D95C15" w:rsidRDefault="001109BB" w:rsidP="00B46FDD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n-CA"/>
              </w:rPr>
            </w:pPr>
            <w:r w:rsidRPr="00D95C15">
              <w:rPr>
                <w:rFonts w:ascii="Arial" w:hAnsi="Arial" w:cs="Arial"/>
                <w:b/>
                <w:sz w:val="20"/>
                <w:szCs w:val="20"/>
                <w:lang w:val="en-CA"/>
              </w:rPr>
              <w:t>Uplink</w:t>
            </w:r>
          </w:p>
        </w:tc>
        <w:tc>
          <w:tcPr>
            <w:tcW w:w="883" w:type="pct"/>
            <w:vAlign w:val="center"/>
            <w:hideMark/>
          </w:tcPr>
          <w:p w14:paraId="0214A6DE" w14:textId="77777777" w:rsidR="001109BB" w:rsidRPr="00D95C15" w:rsidRDefault="001109BB" w:rsidP="00B46FDD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n-CA"/>
              </w:rPr>
            </w:pPr>
            <w:r w:rsidRPr="00D95C15">
              <w:rPr>
                <w:rFonts w:ascii="Arial" w:hAnsi="Arial" w:cs="Arial"/>
                <w:b/>
                <w:sz w:val="20"/>
                <w:szCs w:val="20"/>
                <w:lang w:val="en-CA"/>
              </w:rPr>
              <w:t>9</w:t>
            </w:r>
          </w:p>
        </w:tc>
        <w:tc>
          <w:tcPr>
            <w:tcW w:w="810" w:type="pct"/>
            <w:vAlign w:val="center"/>
            <w:hideMark/>
          </w:tcPr>
          <w:p w14:paraId="6D524C91" w14:textId="77777777" w:rsidR="001109BB" w:rsidRPr="00D95C15" w:rsidRDefault="001109BB" w:rsidP="00B46FDD">
            <w:pPr>
              <w:jc w:val="center"/>
              <w:rPr>
                <w:rFonts w:ascii="Arial" w:hAnsi="Arial" w:cs="Arial"/>
                <w:i/>
                <w:sz w:val="20"/>
                <w:szCs w:val="20"/>
                <w:lang w:val="en-CA"/>
              </w:rPr>
            </w:pPr>
            <w:r w:rsidRPr="00D95C15">
              <w:rPr>
                <w:rFonts w:ascii="Arial" w:hAnsi="Arial" w:cs="Arial"/>
                <w:i/>
                <w:sz w:val="20"/>
                <w:szCs w:val="20"/>
                <w:lang w:val="en-CA"/>
              </w:rPr>
              <w:t>6.75</w:t>
            </w:r>
          </w:p>
        </w:tc>
        <w:tc>
          <w:tcPr>
            <w:tcW w:w="883" w:type="pct"/>
            <w:vAlign w:val="center"/>
            <w:hideMark/>
          </w:tcPr>
          <w:p w14:paraId="0950402E" w14:textId="77777777" w:rsidR="001109BB" w:rsidRPr="00D95C15" w:rsidRDefault="001109BB" w:rsidP="00B46FDD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n-CA"/>
              </w:rPr>
            </w:pPr>
            <w:r w:rsidRPr="00D95C15">
              <w:rPr>
                <w:rFonts w:ascii="Arial" w:hAnsi="Arial" w:cs="Arial"/>
                <w:b/>
                <w:sz w:val="20"/>
                <w:szCs w:val="20"/>
                <w:lang w:val="en-CA"/>
              </w:rPr>
              <w:t>0.25</w:t>
            </w:r>
          </w:p>
        </w:tc>
        <w:tc>
          <w:tcPr>
            <w:tcW w:w="807" w:type="pct"/>
            <w:vAlign w:val="center"/>
            <w:hideMark/>
          </w:tcPr>
          <w:p w14:paraId="66BAE5AC" w14:textId="77777777" w:rsidR="001109BB" w:rsidRPr="00D95C15" w:rsidRDefault="001109BB" w:rsidP="00B46FDD">
            <w:pPr>
              <w:jc w:val="center"/>
              <w:rPr>
                <w:rFonts w:ascii="Arial" w:hAnsi="Arial" w:cs="Arial"/>
                <w:i/>
                <w:sz w:val="20"/>
                <w:szCs w:val="20"/>
                <w:lang w:val="en-CA"/>
              </w:rPr>
            </w:pPr>
            <w:r w:rsidRPr="00D95C15">
              <w:rPr>
                <w:rFonts w:ascii="Arial" w:hAnsi="Arial" w:cs="Arial"/>
                <w:i/>
                <w:sz w:val="20"/>
                <w:szCs w:val="20"/>
                <w:lang w:val="en-CA"/>
              </w:rPr>
              <w:t>0.2</w:t>
            </w:r>
          </w:p>
        </w:tc>
      </w:tr>
    </w:tbl>
    <w:p w14:paraId="08662FF9" w14:textId="4808C42F" w:rsidR="001109BB" w:rsidRPr="00D95C15" w:rsidRDefault="001109BB" w:rsidP="004E3137">
      <w:pPr>
        <w:rPr>
          <w:rFonts w:ascii="Arial" w:hAnsi="Arial" w:cs="Arial"/>
          <w:sz w:val="20"/>
          <w:szCs w:val="20"/>
        </w:rPr>
      </w:pPr>
    </w:p>
    <w:p w14:paraId="2A3E8DFF" w14:textId="35EA92E6" w:rsidR="001109BB" w:rsidRPr="00D95C15" w:rsidRDefault="00DA2EAD" w:rsidP="001109BB">
      <w:pPr>
        <w:rPr>
          <w:rFonts w:ascii="Arial" w:hAnsi="Arial" w:cs="Arial"/>
          <w:sz w:val="20"/>
          <w:szCs w:val="20"/>
        </w:rPr>
      </w:pPr>
      <w:r w:rsidRPr="00D95C15">
        <w:rPr>
          <w:rFonts w:ascii="Arial" w:hAnsi="Arial" w:cs="Arial"/>
          <w:sz w:val="20"/>
          <w:szCs w:val="20"/>
        </w:rPr>
        <w:t>As it can be seen from the table,</w:t>
      </w:r>
      <w:r w:rsidR="001109BB" w:rsidRPr="00D95C15">
        <w:rPr>
          <w:rFonts w:ascii="Arial" w:hAnsi="Arial" w:cs="Arial"/>
          <w:sz w:val="20"/>
          <w:szCs w:val="20"/>
        </w:rPr>
        <w:t xml:space="preserve"> for all the three scenarios the IMT-2020 requirements are fulfilled in terms of SE for both uplink and downlink. This holds for both average and 5</w:t>
      </w:r>
      <w:r w:rsidR="001109BB" w:rsidRPr="00D95C15">
        <w:rPr>
          <w:rFonts w:ascii="Arial" w:hAnsi="Arial" w:cs="Arial"/>
          <w:sz w:val="20"/>
          <w:szCs w:val="20"/>
          <w:vertAlign w:val="superscript"/>
        </w:rPr>
        <w:t>th</w:t>
      </w:r>
      <w:r w:rsidR="001109BB" w:rsidRPr="00D95C15">
        <w:rPr>
          <w:rFonts w:ascii="Arial" w:hAnsi="Arial" w:cs="Arial"/>
          <w:sz w:val="20"/>
          <w:szCs w:val="20"/>
        </w:rPr>
        <w:t xml:space="preserve"> percentile SE.</w:t>
      </w:r>
    </w:p>
    <w:p w14:paraId="135B07E8" w14:textId="77777777" w:rsidR="001109BB" w:rsidRPr="00D95C15" w:rsidRDefault="001109BB" w:rsidP="004E3137">
      <w:pPr>
        <w:rPr>
          <w:rFonts w:ascii="Arial" w:hAnsi="Arial" w:cs="Arial"/>
          <w:sz w:val="20"/>
          <w:szCs w:val="20"/>
        </w:rPr>
      </w:pPr>
    </w:p>
    <w:p w14:paraId="3119140A" w14:textId="069DF95B" w:rsidR="009868A4" w:rsidRPr="00D95C15" w:rsidRDefault="009868A4" w:rsidP="009868A4">
      <w:pPr>
        <w:pStyle w:val="Observation"/>
        <w:rPr>
          <w:rFonts w:ascii="Arial" w:hAnsi="Arial" w:cs="Arial"/>
          <w:sz w:val="20"/>
          <w:szCs w:val="20"/>
        </w:rPr>
      </w:pPr>
      <w:bookmarkStart w:id="0" w:name="_Toc494749283"/>
      <w:r w:rsidRPr="00D95C15">
        <w:rPr>
          <w:rFonts w:ascii="Arial" w:hAnsi="Arial" w:cs="Arial"/>
          <w:sz w:val="20"/>
          <w:szCs w:val="20"/>
        </w:rPr>
        <w:t xml:space="preserve">IMT-2020 requirements </w:t>
      </w:r>
      <w:r w:rsidR="0034581F" w:rsidRPr="00D95C15">
        <w:rPr>
          <w:rFonts w:ascii="Arial" w:hAnsi="Arial" w:cs="Arial"/>
          <w:sz w:val="20"/>
          <w:szCs w:val="20"/>
        </w:rPr>
        <w:t>on spectral efficiency can be fulfilled for the specified test environments for both uplink and downlink.</w:t>
      </w:r>
      <w:bookmarkEnd w:id="0"/>
    </w:p>
    <w:p w14:paraId="4E54F3D7" w14:textId="77777777" w:rsidR="00DF71A0" w:rsidRPr="0065329A" w:rsidRDefault="00DF71A0" w:rsidP="006E062C">
      <w:pPr>
        <w:rPr>
          <w:rFonts w:ascii="Arial" w:hAnsi="Arial" w:cs="Arial"/>
        </w:rPr>
      </w:pPr>
    </w:p>
    <w:p w14:paraId="2C1B6BD4" w14:textId="77777777" w:rsidR="00C01F33" w:rsidRPr="0065329A" w:rsidRDefault="00C01F33" w:rsidP="00CE0424">
      <w:pPr>
        <w:pStyle w:val="Heading1"/>
      </w:pPr>
      <w:r w:rsidRPr="0065329A">
        <w:t>Conclusion</w:t>
      </w:r>
    </w:p>
    <w:p w14:paraId="42FC18FA" w14:textId="60652D63" w:rsidR="003355AD" w:rsidRPr="00D95C15" w:rsidRDefault="003355AD" w:rsidP="003355AD">
      <w:pPr>
        <w:pStyle w:val="BodyText"/>
        <w:rPr>
          <w:rFonts w:ascii="Arial" w:hAnsi="Arial" w:cs="Arial"/>
          <w:sz w:val="20"/>
          <w:szCs w:val="20"/>
        </w:rPr>
      </w:pPr>
      <w:r w:rsidRPr="00D95C15">
        <w:rPr>
          <w:rFonts w:ascii="Arial" w:hAnsi="Arial" w:cs="Arial"/>
          <w:sz w:val="20"/>
          <w:szCs w:val="20"/>
        </w:rPr>
        <w:t>In this contribution, we have discussed the IMT-2020 requirements on spectral efficiency, as well as provided our preliminary input to the Study Item on Self Evaluation towards IMT-2020 Submission. It has been shown that for both downlink and uplink the IMT-2020 requirements can be fulfilled in terms of both average and 5</w:t>
      </w:r>
      <w:r w:rsidRPr="00D95C15">
        <w:rPr>
          <w:rFonts w:ascii="Arial" w:hAnsi="Arial" w:cs="Arial"/>
          <w:sz w:val="20"/>
          <w:szCs w:val="20"/>
          <w:vertAlign w:val="superscript"/>
        </w:rPr>
        <w:t>th</w:t>
      </w:r>
      <w:r w:rsidRPr="00D95C15">
        <w:rPr>
          <w:rFonts w:ascii="Arial" w:hAnsi="Arial" w:cs="Arial"/>
          <w:sz w:val="20"/>
          <w:szCs w:val="20"/>
        </w:rPr>
        <w:t xml:space="preserve"> percentile spectral efficiency for the test environments specified by ITU-R. </w:t>
      </w:r>
    </w:p>
    <w:p w14:paraId="668DDAF1" w14:textId="77777777" w:rsidR="002642E9" w:rsidRPr="00D95C15" w:rsidRDefault="00EC2180" w:rsidP="002642E9">
      <w:pPr>
        <w:pStyle w:val="BodyText"/>
        <w:rPr>
          <w:rFonts w:ascii="Arial" w:hAnsi="Arial" w:cs="Arial"/>
          <w:sz w:val="20"/>
          <w:szCs w:val="20"/>
        </w:rPr>
      </w:pPr>
      <w:r w:rsidRPr="00D95C15">
        <w:rPr>
          <w:rFonts w:ascii="Arial" w:hAnsi="Arial" w:cs="Arial"/>
          <w:sz w:val="20"/>
          <w:szCs w:val="20"/>
        </w:rPr>
        <w:t>The follow</w:t>
      </w:r>
      <w:r w:rsidR="00DA2EAD" w:rsidRPr="00D95C15">
        <w:rPr>
          <w:rFonts w:ascii="Arial" w:hAnsi="Arial" w:cs="Arial"/>
          <w:sz w:val="20"/>
          <w:szCs w:val="20"/>
        </w:rPr>
        <w:t>ing observations have been made:</w:t>
      </w:r>
    </w:p>
    <w:p w14:paraId="020B73D6" w14:textId="7875D4CE" w:rsidR="002642E9" w:rsidRPr="00D95C15" w:rsidRDefault="002642E9">
      <w:pPr>
        <w:pStyle w:val="TOC1"/>
        <w:rPr>
          <w:rFonts w:eastAsiaTheme="minorEastAsia" w:cs="Arial"/>
          <w:b w:val="0"/>
          <w:szCs w:val="20"/>
          <w:lang w:eastAsia="en-US"/>
        </w:rPr>
      </w:pPr>
      <w:r w:rsidRPr="00D95C15">
        <w:rPr>
          <w:rFonts w:cs="Arial"/>
          <w:szCs w:val="20"/>
        </w:rPr>
        <w:fldChar w:fldCharType="begin"/>
      </w:r>
      <w:r w:rsidRPr="00D95C15">
        <w:rPr>
          <w:rFonts w:cs="Arial"/>
          <w:szCs w:val="20"/>
        </w:rPr>
        <w:instrText xml:space="preserve"> TOC \n \h \z \t "Observation,1" </w:instrText>
      </w:r>
      <w:r w:rsidRPr="00D95C15">
        <w:rPr>
          <w:rFonts w:cs="Arial"/>
          <w:szCs w:val="20"/>
        </w:rPr>
        <w:fldChar w:fldCharType="separate"/>
      </w:r>
      <w:hyperlink w:anchor="_Toc494749283" w:history="1">
        <w:r w:rsidRPr="00D95C15">
          <w:rPr>
            <w:rStyle w:val="Hyperlink"/>
            <w:rFonts w:cs="Arial"/>
            <w:szCs w:val="20"/>
          </w:rPr>
          <w:t>Observation 1</w:t>
        </w:r>
        <w:r w:rsidRPr="00D95C15">
          <w:rPr>
            <w:rFonts w:eastAsiaTheme="minorEastAsia" w:cs="Arial"/>
            <w:b w:val="0"/>
            <w:szCs w:val="20"/>
            <w:lang w:eastAsia="en-US"/>
          </w:rPr>
          <w:tab/>
        </w:r>
        <w:r w:rsidRPr="00D95C15">
          <w:rPr>
            <w:rStyle w:val="Hyperlink"/>
            <w:rFonts w:cs="Arial"/>
            <w:szCs w:val="20"/>
          </w:rPr>
          <w:t>IMT-2020 requireme</w:t>
        </w:r>
        <w:bookmarkStart w:id="1" w:name="_GoBack"/>
        <w:bookmarkEnd w:id="1"/>
        <w:r w:rsidRPr="00D95C15">
          <w:rPr>
            <w:rStyle w:val="Hyperlink"/>
            <w:rFonts w:cs="Arial"/>
            <w:szCs w:val="20"/>
          </w:rPr>
          <w:t>nts on spectral efficiency can be fulfilled for the specified test environments for both uplink and downlink.</w:t>
        </w:r>
      </w:hyperlink>
    </w:p>
    <w:p w14:paraId="5171FF1F" w14:textId="58281344" w:rsidR="002642E9" w:rsidRPr="0065329A" w:rsidRDefault="002642E9" w:rsidP="002642E9">
      <w:pPr>
        <w:pStyle w:val="BodyText"/>
        <w:rPr>
          <w:rFonts w:ascii="Arial" w:hAnsi="Arial" w:cs="Arial"/>
        </w:rPr>
      </w:pPr>
      <w:r w:rsidRPr="00D95C15">
        <w:rPr>
          <w:rFonts w:ascii="Arial" w:hAnsi="Arial" w:cs="Arial"/>
          <w:sz w:val="20"/>
          <w:szCs w:val="20"/>
        </w:rPr>
        <w:fldChar w:fldCharType="end"/>
      </w:r>
      <w:r w:rsidRPr="0065329A">
        <w:rPr>
          <w:rFonts w:ascii="Arial" w:hAnsi="Arial" w:cs="Arial"/>
        </w:rPr>
        <w:t xml:space="preserve"> </w:t>
      </w:r>
    </w:p>
    <w:p w14:paraId="70967945" w14:textId="10EB8F81" w:rsidR="00C01F33" w:rsidRPr="0065329A" w:rsidRDefault="00C01F33" w:rsidP="00EC2180">
      <w:pPr>
        <w:pStyle w:val="TOC1"/>
        <w:rPr>
          <w:rFonts w:cs="Arial"/>
        </w:rPr>
      </w:pPr>
    </w:p>
    <w:p w14:paraId="57B73A36" w14:textId="77777777" w:rsidR="00F507D1" w:rsidRPr="0065329A" w:rsidRDefault="00F507D1" w:rsidP="00CE0424">
      <w:pPr>
        <w:pStyle w:val="Heading1"/>
      </w:pPr>
      <w:bookmarkStart w:id="2" w:name="_In-sequence_SDU_delivery"/>
      <w:bookmarkEnd w:id="2"/>
      <w:r w:rsidRPr="0065329A">
        <w:t>References</w:t>
      </w:r>
    </w:p>
    <w:p w14:paraId="2B41040F" w14:textId="4A675CDC" w:rsidR="00B97752" w:rsidRPr="00D95C15" w:rsidRDefault="00255C39" w:rsidP="00325681">
      <w:pPr>
        <w:pStyle w:val="Reference"/>
        <w:numPr>
          <w:ilvl w:val="0"/>
          <w:numId w:val="15"/>
        </w:numPr>
        <w:rPr>
          <w:rFonts w:ascii="Arial" w:hAnsi="Arial" w:cs="Arial"/>
          <w:sz w:val="20"/>
          <w:szCs w:val="20"/>
        </w:rPr>
      </w:pPr>
      <w:r w:rsidRPr="00D95C15">
        <w:rPr>
          <w:rFonts w:ascii="Arial" w:hAnsi="Arial" w:cs="Arial"/>
          <w:sz w:val="20"/>
          <w:szCs w:val="20"/>
        </w:rPr>
        <w:t>RP-171451, “New Study Item on Self Evaluation towards IMT-2020 Submission”, RAN#75, Ericsson et al.</w:t>
      </w:r>
    </w:p>
    <w:p w14:paraId="75C6C10A" w14:textId="79E30EB3" w:rsidR="00255C39" w:rsidRPr="00D95C15" w:rsidRDefault="00255C39" w:rsidP="00311702">
      <w:pPr>
        <w:pStyle w:val="Reference"/>
        <w:rPr>
          <w:rFonts w:ascii="Arial" w:hAnsi="Arial" w:cs="Arial"/>
          <w:sz w:val="20"/>
          <w:szCs w:val="20"/>
        </w:rPr>
      </w:pPr>
      <w:bookmarkStart w:id="3" w:name="_Ref494452764"/>
      <w:r w:rsidRPr="00D95C15">
        <w:rPr>
          <w:rFonts w:ascii="Arial" w:hAnsi="Arial" w:cs="Arial"/>
          <w:sz w:val="20"/>
          <w:szCs w:val="20"/>
        </w:rPr>
        <w:t>Draft new Report ITU-R M.[IMT-2020.TECH PERF REQ] - Minimum requirements related to technical performance for IMT-2020 radio interface(s)</w:t>
      </w:r>
      <w:bookmarkEnd w:id="3"/>
      <w:r w:rsidR="00F93349" w:rsidRPr="00D95C15">
        <w:rPr>
          <w:rFonts w:ascii="Arial" w:hAnsi="Arial" w:cs="Arial"/>
          <w:sz w:val="20"/>
          <w:szCs w:val="20"/>
        </w:rPr>
        <w:t>.</w:t>
      </w:r>
    </w:p>
    <w:p w14:paraId="68F73695" w14:textId="066360F0" w:rsidR="005F3025" w:rsidRPr="00D95C15" w:rsidRDefault="001E2299" w:rsidP="00311702">
      <w:pPr>
        <w:pStyle w:val="Reference"/>
        <w:rPr>
          <w:rFonts w:ascii="Arial" w:hAnsi="Arial" w:cs="Arial"/>
          <w:sz w:val="20"/>
          <w:szCs w:val="20"/>
        </w:rPr>
      </w:pPr>
      <w:bookmarkStart w:id="4" w:name="_Ref494454569"/>
      <w:r w:rsidRPr="00D95C15">
        <w:rPr>
          <w:rFonts w:ascii="Arial" w:hAnsi="Arial" w:cs="Arial"/>
          <w:sz w:val="20"/>
          <w:szCs w:val="20"/>
        </w:rPr>
        <w:t>Draft new Report ITU-R M.[IMT-2020.EVAL] - Guidelines for evaluation of radio interface technologies for IMT-2020</w:t>
      </w:r>
      <w:bookmarkEnd w:id="4"/>
      <w:r w:rsidR="00F93349" w:rsidRPr="00D95C15">
        <w:rPr>
          <w:rFonts w:ascii="Arial" w:hAnsi="Arial" w:cs="Arial"/>
          <w:sz w:val="20"/>
          <w:szCs w:val="20"/>
        </w:rPr>
        <w:t>.</w:t>
      </w:r>
    </w:p>
    <w:p w14:paraId="53B46A5B" w14:textId="691EF56C" w:rsidR="00340B58" w:rsidRPr="00D95C15" w:rsidRDefault="00447880" w:rsidP="00865648">
      <w:pPr>
        <w:pStyle w:val="Reference"/>
        <w:rPr>
          <w:rFonts w:ascii="Arial" w:hAnsi="Arial" w:cs="Arial"/>
          <w:sz w:val="20"/>
          <w:szCs w:val="20"/>
        </w:rPr>
      </w:pPr>
      <w:r w:rsidRPr="00D95C15">
        <w:rPr>
          <w:rStyle w:val="Emphasis"/>
          <w:rFonts w:ascii="Arial" w:hAnsi="Arial" w:cs="Arial"/>
          <w:i w:val="0"/>
          <w:sz w:val="20"/>
          <w:szCs w:val="20"/>
        </w:rPr>
        <w:t>T</w:t>
      </w:r>
      <w:r w:rsidR="00CF363F" w:rsidRPr="00D95C15">
        <w:rPr>
          <w:rStyle w:val="Emphasis"/>
          <w:rFonts w:ascii="Arial" w:hAnsi="Arial" w:cs="Arial"/>
          <w:i w:val="0"/>
          <w:sz w:val="20"/>
          <w:szCs w:val="20"/>
        </w:rPr>
        <w:t>R 38.901</w:t>
      </w:r>
      <w:r w:rsidR="00CF363F" w:rsidRPr="00D95C15">
        <w:rPr>
          <w:rStyle w:val="st"/>
          <w:rFonts w:ascii="Arial" w:hAnsi="Arial" w:cs="Arial"/>
          <w:i/>
          <w:sz w:val="20"/>
          <w:szCs w:val="20"/>
        </w:rPr>
        <w:t xml:space="preserve">, </w:t>
      </w:r>
      <w:r w:rsidR="00CF363F" w:rsidRPr="00D95C15">
        <w:rPr>
          <w:rStyle w:val="st"/>
          <w:rFonts w:ascii="Arial" w:hAnsi="Arial" w:cs="Arial"/>
          <w:sz w:val="20"/>
          <w:szCs w:val="20"/>
        </w:rPr>
        <w:t>Study on channel model for frequencies from 0.5 to 100 GHz</w:t>
      </w:r>
      <w:r w:rsidR="00F93349" w:rsidRPr="00D95C15">
        <w:rPr>
          <w:rStyle w:val="st"/>
          <w:rFonts w:ascii="Arial" w:hAnsi="Arial" w:cs="Arial"/>
          <w:sz w:val="20"/>
          <w:szCs w:val="20"/>
        </w:rPr>
        <w:t>.</w:t>
      </w:r>
    </w:p>
    <w:p w14:paraId="6EF5CF0A" w14:textId="77777777" w:rsidR="003A7EF3" w:rsidRPr="0065329A" w:rsidRDefault="003A7EF3" w:rsidP="00CE0424">
      <w:pPr>
        <w:pStyle w:val="BodyText"/>
        <w:rPr>
          <w:rFonts w:ascii="Arial" w:hAnsi="Arial" w:cs="Arial"/>
        </w:rPr>
      </w:pPr>
    </w:p>
    <w:sectPr w:rsidR="003A7EF3" w:rsidRPr="0065329A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8153F0E" w14:textId="77777777" w:rsidR="00DD0907" w:rsidRDefault="00DD0907">
      <w:r>
        <w:separator/>
      </w:r>
    </w:p>
  </w:endnote>
  <w:endnote w:type="continuationSeparator" w:id="0">
    <w:p w14:paraId="3B46B59F" w14:textId="77777777" w:rsidR="00DD0907" w:rsidRDefault="00DD09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AD107A6" w14:textId="77777777" w:rsidR="002642E9" w:rsidRDefault="002642E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3D9C31" w14:textId="53C5B195" w:rsidR="00325681" w:rsidRDefault="00325681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DD0907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DD0907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5F35F2" w14:textId="77777777" w:rsidR="002642E9" w:rsidRDefault="002642E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0F35930" w14:textId="77777777" w:rsidR="00DD0907" w:rsidRDefault="00DD0907">
      <w:r>
        <w:separator/>
      </w:r>
    </w:p>
  </w:footnote>
  <w:footnote w:type="continuationSeparator" w:id="0">
    <w:p w14:paraId="46CAB7DE" w14:textId="77777777" w:rsidR="00DD0907" w:rsidRDefault="00DD09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648470" w14:textId="77777777" w:rsidR="00325681" w:rsidRDefault="00325681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A04B39A" w14:textId="77777777" w:rsidR="002642E9" w:rsidRDefault="002642E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B89BA3" w14:textId="77777777" w:rsidR="002642E9" w:rsidRDefault="002642E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1D"/>
    <w:multiLevelType w:val="multilevel"/>
    <w:tmpl w:val="B97E97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3910A53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ED76620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3C40D65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1"/>
  </w:num>
  <w:num w:numId="3">
    <w:abstractNumId w:val="8"/>
  </w:num>
  <w:num w:numId="4">
    <w:abstractNumId w:val="9"/>
  </w:num>
  <w:num w:numId="5">
    <w:abstractNumId w:val="6"/>
  </w:num>
  <w:num w:numId="6">
    <w:abstractNumId w:val="10"/>
  </w:num>
  <w:num w:numId="7">
    <w:abstractNumId w:val="13"/>
  </w:num>
  <w:num w:numId="8">
    <w:abstractNumId w:val="7"/>
  </w:num>
  <w:num w:numId="9">
    <w:abstractNumId w:val="5"/>
  </w:num>
  <w:num w:numId="10">
    <w:abstractNumId w:val="3"/>
  </w:num>
  <w:num w:numId="11">
    <w:abstractNumId w:val="2"/>
  </w:num>
  <w:num w:numId="12">
    <w:abstractNumId w:val="1"/>
  </w:num>
  <w:num w:numId="13">
    <w:abstractNumId w:val="12"/>
  </w:num>
  <w:num w:numId="14">
    <w:abstractNumId w:val="0"/>
  </w:num>
  <w:num w:numId="1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intFractionalCharacterWidth/>
  <w:hideSpellingErrors/>
  <w:hideGrammaticalError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CA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CA" w:vendorID="64" w:dllVersion="0" w:nlCheck="1" w:checkStyle="0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3A07"/>
    <w:rsid w:val="000006E1"/>
    <w:rsid w:val="00002A37"/>
    <w:rsid w:val="00006446"/>
    <w:rsid w:val="00006896"/>
    <w:rsid w:val="00007CDC"/>
    <w:rsid w:val="00011B28"/>
    <w:rsid w:val="00015D15"/>
    <w:rsid w:val="0002531D"/>
    <w:rsid w:val="0002564D"/>
    <w:rsid w:val="00025ECA"/>
    <w:rsid w:val="000325B8"/>
    <w:rsid w:val="00034C15"/>
    <w:rsid w:val="00036BA1"/>
    <w:rsid w:val="00041D0D"/>
    <w:rsid w:val="000422E2"/>
    <w:rsid w:val="00042F22"/>
    <w:rsid w:val="000444EF"/>
    <w:rsid w:val="00046685"/>
    <w:rsid w:val="00052A07"/>
    <w:rsid w:val="000534E3"/>
    <w:rsid w:val="0005606A"/>
    <w:rsid w:val="00057117"/>
    <w:rsid w:val="000616E7"/>
    <w:rsid w:val="0006487E"/>
    <w:rsid w:val="00065E1A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56F2"/>
    <w:rsid w:val="000B2719"/>
    <w:rsid w:val="000B3273"/>
    <w:rsid w:val="000B3A8F"/>
    <w:rsid w:val="000B4AB9"/>
    <w:rsid w:val="000B58C3"/>
    <w:rsid w:val="000B61E9"/>
    <w:rsid w:val="000C165A"/>
    <w:rsid w:val="000C2622"/>
    <w:rsid w:val="000C2E19"/>
    <w:rsid w:val="000D0D07"/>
    <w:rsid w:val="000D4797"/>
    <w:rsid w:val="000E0527"/>
    <w:rsid w:val="000E1E92"/>
    <w:rsid w:val="000F06D6"/>
    <w:rsid w:val="000F0EB1"/>
    <w:rsid w:val="000F1106"/>
    <w:rsid w:val="000F3BE9"/>
    <w:rsid w:val="000F3F6C"/>
    <w:rsid w:val="000F6DF3"/>
    <w:rsid w:val="001005FF"/>
    <w:rsid w:val="001062FB"/>
    <w:rsid w:val="001063E6"/>
    <w:rsid w:val="00106E04"/>
    <w:rsid w:val="001109BB"/>
    <w:rsid w:val="00113CF4"/>
    <w:rsid w:val="001153EA"/>
    <w:rsid w:val="00115643"/>
    <w:rsid w:val="00116765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4440B"/>
    <w:rsid w:val="00151E23"/>
    <w:rsid w:val="001521A7"/>
    <w:rsid w:val="001526E0"/>
    <w:rsid w:val="001551B5"/>
    <w:rsid w:val="001607C4"/>
    <w:rsid w:val="001659C1"/>
    <w:rsid w:val="00173A8E"/>
    <w:rsid w:val="00177795"/>
    <w:rsid w:val="0018143F"/>
    <w:rsid w:val="00190AC1"/>
    <w:rsid w:val="0019341A"/>
    <w:rsid w:val="00197DF9"/>
    <w:rsid w:val="001A1987"/>
    <w:rsid w:val="001A2564"/>
    <w:rsid w:val="001A5B0F"/>
    <w:rsid w:val="001A6173"/>
    <w:rsid w:val="001A6CBA"/>
    <w:rsid w:val="001B0D97"/>
    <w:rsid w:val="001B5A5D"/>
    <w:rsid w:val="001C06AD"/>
    <w:rsid w:val="001C1CE5"/>
    <w:rsid w:val="001C3D2A"/>
    <w:rsid w:val="001D51BA"/>
    <w:rsid w:val="001D6342"/>
    <w:rsid w:val="001D6D53"/>
    <w:rsid w:val="001E2299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20600"/>
    <w:rsid w:val="002224DB"/>
    <w:rsid w:val="00223FCB"/>
    <w:rsid w:val="002252C3"/>
    <w:rsid w:val="00225C54"/>
    <w:rsid w:val="00230765"/>
    <w:rsid w:val="002319E4"/>
    <w:rsid w:val="00235632"/>
    <w:rsid w:val="00235872"/>
    <w:rsid w:val="00241559"/>
    <w:rsid w:val="002435B3"/>
    <w:rsid w:val="002458EB"/>
    <w:rsid w:val="002500C8"/>
    <w:rsid w:val="00255C39"/>
    <w:rsid w:val="00257543"/>
    <w:rsid w:val="00257A57"/>
    <w:rsid w:val="002617E7"/>
    <w:rsid w:val="00264228"/>
    <w:rsid w:val="002642E9"/>
    <w:rsid w:val="00264334"/>
    <w:rsid w:val="0026473E"/>
    <w:rsid w:val="00266214"/>
    <w:rsid w:val="00267C83"/>
    <w:rsid w:val="0027144F"/>
    <w:rsid w:val="00271F3A"/>
    <w:rsid w:val="00273278"/>
    <w:rsid w:val="002737F4"/>
    <w:rsid w:val="002805F5"/>
    <w:rsid w:val="00280751"/>
    <w:rsid w:val="0028280A"/>
    <w:rsid w:val="00286ACD"/>
    <w:rsid w:val="00287838"/>
    <w:rsid w:val="002907B5"/>
    <w:rsid w:val="00292EB7"/>
    <w:rsid w:val="00292FF9"/>
    <w:rsid w:val="002958A1"/>
    <w:rsid w:val="00296227"/>
    <w:rsid w:val="002967F9"/>
    <w:rsid w:val="00296F44"/>
    <w:rsid w:val="0029777D"/>
    <w:rsid w:val="002A055E"/>
    <w:rsid w:val="002A1D4E"/>
    <w:rsid w:val="002A2869"/>
    <w:rsid w:val="002B24D6"/>
    <w:rsid w:val="002C41E6"/>
    <w:rsid w:val="002C53B1"/>
    <w:rsid w:val="002D071A"/>
    <w:rsid w:val="002D34B2"/>
    <w:rsid w:val="002D7637"/>
    <w:rsid w:val="002E17F2"/>
    <w:rsid w:val="002E7CAE"/>
    <w:rsid w:val="002F2771"/>
    <w:rsid w:val="002F37A9"/>
    <w:rsid w:val="00301CE6"/>
    <w:rsid w:val="0030256B"/>
    <w:rsid w:val="0030501F"/>
    <w:rsid w:val="00307BA1"/>
    <w:rsid w:val="00311702"/>
    <w:rsid w:val="00311805"/>
    <w:rsid w:val="00311E82"/>
    <w:rsid w:val="00313FD6"/>
    <w:rsid w:val="003143BD"/>
    <w:rsid w:val="003203ED"/>
    <w:rsid w:val="00322C9F"/>
    <w:rsid w:val="00324D23"/>
    <w:rsid w:val="00325681"/>
    <w:rsid w:val="00331751"/>
    <w:rsid w:val="00334579"/>
    <w:rsid w:val="003355AD"/>
    <w:rsid w:val="00335858"/>
    <w:rsid w:val="00336BDA"/>
    <w:rsid w:val="00340B58"/>
    <w:rsid w:val="00342BD7"/>
    <w:rsid w:val="00343A07"/>
    <w:rsid w:val="0034581F"/>
    <w:rsid w:val="00346DB5"/>
    <w:rsid w:val="003477B1"/>
    <w:rsid w:val="00357380"/>
    <w:rsid w:val="003602D9"/>
    <w:rsid w:val="003604CE"/>
    <w:rsid w:val="003665C5"/>
    <w:rsid w:val="00370E47"/>
    <w:rsid w:val="003742AC"/>
    <w:rsid w:val="00377CE1"/>
    <w:rsid w:val="00377FDC"/>
    <w:rsid w:val="00385BF0"/>
    <w:rsid w:val="003939FF"/>
    <w:rsid w:val="003A2223"/>
    <w:rsid w:val="003A2A0F"/>
    <w:rsid w:val="003A45A1"/>
    <w:rsid w:val="003A5B0A"/>
    <w:rsid w:val="003A6BAC"/>
    <w:rsid w:val="003A7EF3"/>
    <w:rsid w:val="003B159C"/>
    <w:rsid w:val="003B369F"/>
    <w:rsid w:val="003B36A3"/>
    <w:rsid w:val="003B6490"/>
    <w:rsid w:val="003B7FE5"/>
    <w:rsid w:val="003C11C8"/>
    <w:rsid w:val="003C2702"/>
    <w:rsid w:val="003C7806"/>
    <w:rsid w:val="003C7E69"/>
    <w:rsid w:val="003D109F"/>
    <w:rsid w:val="003D2478"/>
    <w:rsid w:val="003D3C45"/>
    <w:rsid w:val="003D5B1F"/>
    <w:rsid w:val="003D7962"/>
    <w:rsid w:val="003E15FA"/>
    <w:rsid w:val="003E18E6"/>
    <w:rsid w:val="003E55E4"/>
    <w:rsid w:val="003E74E3"/>
    <w:rsid w:val="003F05C7"/>
    <w:rsid w:val="003F2CD4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21105"/>
    <w:rsid w:val="004242F4"/>
    <w:rsid w:val="00427248"/>
    <w:rsid w:val="00437447"/>
    <w:rsid w:val="00441A92"/>
    <w:rsid w:val="0044369A"/>
    <w:rsid w:val="00444F56"/>
    <w:rsid w:val="00446488"/>
    <w:rsid w:val="00447880"/>
    <w:rsid w:val="004517AA"/>
    <w:rsid w:val="00452CAC"/>
    <w:rsid w:val="00457565"/>
    <w:rsid w:val="00457B71"/>
    <w:rsid w:val="00465B83"/>
    <w:rsid w:val="004669E2"/>
    <w:rsid w:val="00470C31"/>
    <w:rsid w:val="004734D0"/>
    <w:rsid w:val="0047556B"/>
    <w:rsid w:val="00477768"/>
    <w:rsid w:val="00492BC5"/>
    <w:rsid w:val="004964F1"/>
    <w:rsid w:val="004A16BC"/>
    <w:rsid w:val="004A1E2C"/>
    <w:rsid w:val="004A2B94"/>
    <w:rsid w:val="004A3898"/>
    <w:rsid w:val="004B7C0C"/>
    <w:rsid w:val="004C3898"/>
    <w:rsid w:val="004D36B1"/>
    <w:rsid w:val="004D7EBD"/>
    <w:rsid w:val="004E2680"/>
    <w:rsid w:val="004E28F9"/>
    <w:rsid w:val="004E3137"/>
    <w:rsid w:val="004E462E"/>
    <w:rsid w:val="004E56DC"/>
    <w:rsid w:val="004E76F4"/>
    <w:rsid w:val="004F0B4E"/>
    <w:rsid w:val="004F0B6C"/>
    <w:rsid w:val="004F2078"/>
    <w:rsid w:val="004F4DA3"/>
    <w:rsid w:val="00506557"/>
    <w:rsid w:val="0050677A"/>
    <w:rsid w:val="005108D8"/>
    <w:rsid w:val="005116F9"/>
    <w:rsid w:val="005153A7"/>
    <w:rsid w:val="005219CF"/>
    <w:rsid w:val="00524D3D"/>
    <w:rsid w:val="00534B59"/>
    <w:rsid w:val="00536759"/>
    <w:rsid w:val="00537C62"/>
    <w:rsid w:val="00540C55"/>
    <w:rsid w:val="00546970"/>
    <w:rsid w:val="00547F4D"/>
    <w:rsid w:val="00550419"/>
    <w:rsid w:val="00554E19"/>
    <w:rsid w:val="0056121F"/>
    <w:rsid w:val="00572505"/>
    <w:rsid w:val="00582809"/>
    <w:rsid w:val="0058798C"/>
    <w:rsid w:val="005900FA"/>
    <w:rsid w:val="005935A4"/>
    <w:rsid w:val="005948C2"/>
    <w:rsid w:val="00595DCA"/>
    <w:rsid w:val="0059779B"/>
    <w:rsid w:val="005A209A"/>
    <w:rsid w:val="005A662D"/>
    <w:rsid w:val="005B35D7"/>
    <w:rsid w:val="005B392A"/>
    <w:rsid w:val="005B3AA3"/>
    <w:rsid w:val="005B6F83"/>
    <w:rsid w:val="005C74FB"/>
    <w:rsid w:val="005D1602"/>
    <w:rsid w:val="005D25CD"/>
    <w:rsid w:val="005E385F"/>
    <w:rsid w:val="005E5B81"/>
    <w:rsid w:val="005F2CB1"/>
    <w:rsid w:val="005F3025"/>
    <w:rsid w:val="005F618C"/>
    <w:rsid w:val="005F70BD"/>
    <w:rsid w:val="0060283C"/>
    <w:rsid w:val="00604F14"/>
    <w:rsid w:val="00611B83"/>
    <w:rsid w:val="00613257"/>
    <w:rsid w:val="00620A71"/>
    <w:rsid w:val="00620D80"/>
    <w:rsid w:val="006212A9"/>
    <w:rsid w:val="006234A6"/>
    <w:rsid w:val="00630001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5A1F"/>
    <w:rsid w:val="0064624E"/>
    <w:rsid w:val="00650AB9"/>
    <w:rsid w:val="0065329A"/>
    <w:rsid w:val="0065512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9D0"/>
    <w:rsid w:val="00674CC3"/>
    <w:rsid w:val="00675C72"/>
    <w:rsid w:val="006771F9"/>
    <w:rsid w:val="006776D7"/>
    <w:rsid w:val="00681003"/>
    <w:rsid w:val="006817C9"/>
    <w:rsid w:val="00683ECE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50CF"/>
    <w:rsid w:val="006B5B0F"/>
    <w:rsid w:val="006C03B8"/>
    <w:rsid w:val="006C5EC9"/>
    <w:rsid w:val="006C6059"/>
    <w:rsid w:val="006C716E"/>
    <w:rsid w:val="006C7522"/>
    <w:rsid w:val="006D6F08"/>
    <w:rsid w:val="006E062C"/>
    <w:rsid w:val="006E28B7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70346E"/>
    <w:rsid w:val="00704EDB"/>
    <w:rsid w:val="00706101"/>
    <w:rsid w:val="00707072"/>
    <w:rsid w:val="00707D61"/>
    <w:rsid w:val="0071171B"/>
    <w:rsid w:val="00712287"/>
    <w:rsid w:val="00712772"/>
    <w:rsid w:val="007148D3"/>
    <w:rsid w:val="00715B9A"/>
    <w:rsid w:val="00723B3A"/>
    <w:rsid w:val="00726EA6"/>
    <w:rsid w:val="00727208"/>
    <w:rsid w:val="00727680"/>
    <w:rsid w:val="00732461"/>
    <w:rsid w:val="007348B1"/>
    <w:rsid w:val="007362A6"/>
    <w:rsid w:val="00736D7D"/>
    <w:rsid w:val="00740E58"/>
    <w:rsid w:val="007445A0"/>
    <w:rsid w:val="0074524B"/>
    <w:rsid w:val="00747D8B"/>
    <w:rsid w:val="00751228"/>
    <w:rsid w:val="007571E1"/>
    <w:rsid w:val="007604B2"/>
    <w:rsid w:val="00765281"/>
    <w:rsid w:val="00766BAD"/>
    <w:rsid w:val="007730BD"/>
    <w:rsid w:val="007755F2"/>
    <w:rsid w:val="00776971"/>
    <w:rsid w:val="0078177E"/>
    <w:rsid w:val="0078304C"/>
    <w:rsid w:val="00783673"/>
    <w:rsid w:val="00785490"/>
    <w:rsid w:val="00786689"/>
    <w:rsid w:val="007925EA"/>
    <w:rsid w:val="00793CD8"/>
    <w:rsid w:val="00795C92"/>
    <w:rsid w:val="00796231"/>
    <w:rsid w:val="00796E4B"/>
    <w:rsid w:val="007A1CB3"/>
    <w:rsid w:val="007A306F"/>
    <w:rsid w:val="007A43A6"/>
    <w:rsid w:val="007A58A6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4853"/>
    <w:rsid w:val="007D5901"/>
    <w:rsid w:val="007D7526"/>
    <w:rsid w:val="007E4610"/>
    <w:rsid w:val="007E4715"/>
    <w:rsid w:val="007E505B"/>
    <w:rsid w:val="007E7091"/>
    <w:rsid w:val="007F03A9"/>
    <w:rsid w:val="00803FAE"/>
    <w:rsid w:val="0080605F"/>
    <w:rsid w:val="00807786"/>
    <w:rsid w:val="00811FCB"/>
    <w:rsid w:val="008158D6"/>
    <w:rsid w:val="00817196"/>
    <w:rsid w:val="00822496"/>
    <w:rsid w:val="008235DB"/>
    <w:rsid w:val="00824AB4"/>
    <w:rsid w:val="00825C42"/>
    <w:rsid w:val="00825D25"/>
    <w:rsid w:val="00827D6F"/>
    <w:rsid w:val="008376AC"/>
    <w:rsid w:val="008422A1"/>
    <w:rsid w:val="008444E8"/>
    <w:rsid w:val="00844E80"/>
    <w:rsid w:val="00846FE7"/>
    <w:rsid w:val="00856911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1F87"/>
    <w:rsid w:val="008C2017"/>
    <w:rsid w:val="008C4958"/>
    <w:rsid w:val="008C4BAA"/>
    <w:rsid w:val="008C6AE8"/>
    <w:rsid w:val="008C7573"/>
    <w:rsid w:val="008D0DB2"/>
    <w:rsid w:val="008D34F1"/>
    <w:rsid w:val="008D39D8"/>
    <w:rsid w:val="008D6D1A"/>
    <w:rsid w:val="008E065E"/>
    <w:rsid w:val="008E0927"/>
    <w:rsid w:val="008E1909"/>
    <w:rsid w:val="008F1EAB"/>
    <w:rsid w:val="008F33DC"/>
    <w:rsid w:val="008F45EA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BF2"/>
    <w:rsid w:val="00922010"/>
    <w:rsid w:val="00931BD9"/>
    <w:rsid w:val="009368F3"/>
    <w:rsid w:val="00941636"/>
    <w:rsid w:val="00943742"/>
    <w:rsid w:val="00945C05"/>
    <w:rsid w:val="00946945"/>
    <w:rsid w:val="00947713"/>
    <w:rsid w:val="00950DE7"/>
    <w:rsid w:val="00953920"/>
    <w:rsid w:val="00953D47"/>
    <w:rsid w:val="0095681E"/>
    <w:rsid w:val="009572D4"/>
    <w:rsid w:val="00961921"/>
    <w:rsid w:val="0096430A"/>
    <w:rsid w:val="0096554B"/>
    <w:rsid w:val="0096584A"/>
    <w:rsid w:val="00970058"/>
    <w:rsid w:val="00971F08"/>
    <w:rsid w:val="0097603D"/>
    <w:rsid w:val="00976949"/>
    <w:rsid w:val="00980477"/>
    <w:rsid w:val="00985253"/>
    <w:rsid w:val="009853B3"/>
    <w:rsid w:val="009868A4"/>
    <w:rsid w:val="00990630"/>
    <w:rsid w:val="00991761"/>
    <w:rsid w:val="00994DCA"/>
    <w:rsid w:val="009960EC"/>
    <w:rsid w:val="009970DD"/>
    <w:rsid w:val="009A0FBA"/>
    <w:rsid w:val="009A1601"/>
    <w:rsid w:val="009A1654"/>
    <w:rsid w:val="009A462D"/>
    <w:rsid w:val="009A5CBA"/>
    <w:rsid w:val="009B1F30"/>
    <w:rsid w:val="009B3AC2"/>
    <w:rsid w:val="009B4DF4"/>
    <w:rsid w:val="009B564E"/>
    <w:rsid w:val="009B64E5"/>
    <w:rsid w:val="009B7E87"/>
    <w:rsid w:val="009C3D55"/>
    <w:rsid w:val="009C403E"/>
    <w:rsid w:val="009D4FF0"/>
    <w:rsid w:val="009D703C"/>
    <w:rsid w:val="009D718F"/>
    <w:rsid w:val="009E068F"/>
    <w:rsid w:val="009E14E0"/>
    <w:rsid w:val="009E35DB"/>
    <w:rsid w:val="009E47A3"/>
    <w:rsid w:val="009F08F3"/>
    <w:rsid w:val="009F344F"/>
    <w:rsid w:val="009F56A4"/>
    <w:rsid w:val="00A048A8"/>
    <w:rsid w:val="00A04F49"/>
    <w:rsid w:val="00A13E54"/>
    <w:rsid w:val="00A17F63"/>
    <w:rsid w:val="00A2193B"/>
    <w:rsid w:val="00A2351A"/>
    <w:rsid w:val="00A264A9"/>
    <w:rsid w:val="00A27785"/>
    <w:rsid w:val="00A30187"/>
    <w:rsid w:val="00A320AE"/>
    <w:rsid w:val="00A3448A"/>
    <w:rsid w:val="00A36297"/>
    <w:rsid w:val="00A37EF4"/>
    <w:rsid w:val="00A41E2B"/>
    <w:rsid w:val="00A45B74"/>
    <w:rsid w:val="00A47AE7"/>
    <w:rsid w:val="00A52E1D"/>
    <w:rsid w:val="00A61499"/>
    <w:rsid w:val="00A62A77"/>
    <w:rsid w:val="00A63483"/>
    <w:rsid w:val="00A657D7"/>
    <w:rsid w:val="00A660AC"/>
    <w:rsid w:val="00A67E6C"/>
    <w:rsid w:val="00A709CB"/>
    <w:rsid w:val="00A71B99"/>
    <w:rsid w:val="00A739D0"/>
    <w:rsid w:val="00A761D4"/>
    <w:rsid w:val="00A77EC4"/>
    <w:rsid w:val="00A92879"/>
    <w:rsid w:val="00A9442A"/>
    <w:rsid w:val="00AA016F"/>
    <w:rsid w:val="00AA0295"/>
    <w:rsid w:val="00AA1ED6"/>
    <w:rsid w:val="00AA51D6"/>
    <w:rsid w:val="00AB0BC8"/>
    <w:rsid w:val="00AB0C8E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D0AA3"/>
    <w:rsid w:val="00AD3F94"/>
    <w:rsid w:val="00AD4A5A"/>
    <w:rsid w:val="00AE27AC"/>
    <w:rsid w:val="00AE2834"/>
    <w:rsid w:val="00AE40E0"/>
    <w:rsid w:val="00AE4DBA"/>
    <w:rsid w:val="00AE4F07"/>
    <w:rsid w:val="00AF1C5D"/>
    <w:rsid w:val="00AF42D7"/>
    <w:rsid w:val="00B006FE"/>
    <w:rsid w:val="00B007CB"/>
    <w:rsid w:val="00B02AA9"/>
    <w:rsid w:val="00B02FA3"/>
    <w:rsid w:val="00B03121"/>
    <w:rsid w:val="00B05084"/>
    <w:rsid w:val="00B157F9"/>
    <w:rsid w:val="00B20256"/>
    <w:rsid w:val="00B20D09"/>
    <w:rsid w:val="00B2763F"/>
    <w:rsid w:val="00B27AAC"/>
    <w:rsid w:val="00B27AF0"/>
    <w:rsid w:val="00B27D38"/>
    <w:rsid w:val="00B304F3"/>
    <w:rsid w:val="00B30929"/>
    <w:rsid w:val="00B372AA"/>
    <w:rsid w:val="00B40445"/>
    <w:rsid w:val="00B40BEF"/>
    <w:rsid w:val="00B41888"/>
    <w:rsid w:val="00B45A52"/>
    <w:rsid w:val="00B46175"/>
    <w:rsid w:val="00B6188F"/>
    <w:rsid w:val="00B664C7"/>
    <w:rsid w:val="00B739F6"/>
    <w:rsid w:val="00B81A6C"/>
    <w:rsid w:val="00B8369A"/>
    <w:rsid w:val="00B85DE5"/>
    <w:rsid w:val="00B90F73"/>
    <w:rsid w:val="00B93B59"/>
    <w:rsid w:val="00B9406A"/>
    <w:rsid w:val="00B97752"/>
    <w:rsid w:val="00BA2280"/>
    <w:rsid w:val="00BA2A08"/>
    <w:rsid w:val="00BA56D2"/>
    <w:rsid w:val="00BA76E0"/>
    <w:rsid w:val="00BB2A25"/>
    <w:rsid w:val="00BB49D6"/>
    <w:rsid w:val="00BB51E9"/>
    <w:rsid w:val="00BC0FDC"/>
    <w:rsid w:val="00BC103A"/>
    <w:rsid w:val="00BC3053"/>
    <w:rsid w:val="00BC4D2E"/>
    <w:rsid w:val="00BD48AC"/>
    <w:rsid w:val="00BD5F1A"/>
    <w:rsid w:val="00BE1234"/>
    <w:rsid w:val="00BE2FA6"/>
    <w:rsid w:val="00BE333F"/>
    <w:rsid w:val="00BE7406"/>
    <w:rsid w:val="00BE7603"/>
    <w:rsid w:val="00BF3279"/>
    <w:rsid w:val="00BF74C7"/>
    <w:rsid w:val="00C014E2"/>
    <w:rsid w:val="00C015F1"/>
    <w:rsid w:val="00C01F33"/>
    <w:rsid w:val="00C02CC6"/>
    <w:rsid w:val="00C040F7"/>
    <w:rsid w:val="00C041B0"/>
    <w:rsid w:val="00C044AB"/>
    <w:rsid w:val="00C05706"/>
    <w:rsid w:val="00C07377"/>
    <w:rsid w:val="00C10478"/>
    <w:rsid w:val="00C12107"/>
    <w:rsid w:val="00C14D4B"/>
    <w:rsid w:val="00C154BB"/>
    <w:rsid w:val="00C21162"/>
    <w:rsid w:val="00C26277"/>
    <w:rsid w:val="00C279B5"/>
    <w:rsid w:val="00C27C45"/>
    <w:rsid w:val="00C3719D"/>
    <w:rsid w:val="00C54995"/>
    <w:rsid w:val="00C54D41"/>
    <w:rsid w:val="00C60783"/>
    <w:rsid w:val="00C64672"/>
    <w:rsid w:val="00C70697"/>
    <w:rsid w:val="00C71A68"/>
    <w:rsid w:val="00C72EF4"/>
    <w:rsid w:val="00C75D2F"/>
    <w:rsid w:val="00C767BE"/>
    <w:rsid w:val="00C76E3C"/>
    <w:rsid w:val="00C81568"/>
    <w:rsid w:val="00C9027A"/>
    <w:rsid w:val="00C9068E"/>
    <w:rsid w:val="00C93C4B"/>
    <w:rsid w:val="00C944AB"/>
    <w:rsid w:val="00C95B40"/>
    <w:rsid w:val="00CA1ED8"/>
    <w:rsid w:val="00CA4676"/>
    <w:rsid w:val="00CB1F63"/>
    <w:rsid w:val="00CB6232"/>
    <w:rsid w:val="00CB7170"/>
    <w:rsid w:val="00CC040E"/>
    <w:rsid w:val="00CC111F"/>
    <w:rsid w:val="00CC2011"/>
    <w:rsid w:val="00CC3EA0"/>
    <w:rsid w:val="00CC73BC"/>
    <w:rsid w:val="00CC7B45"/>
    <w:rsid w:val="00CD1188"/>
    <w:rsid w:val="00CD2ED1"/>
    <w:rsid w:val="00CD337B"/>
    <w:rsid w:val="00CE0424"/>
    <w:rsid w:val="00CE3B1F"/>
    <w:rsid w:val="00CE7561"/>
    <w:rsid w:val="00CF1354"/>
    <w:rsid w:val="00CF363F"/>
    <w:rsid w:val="00CF3B1F"/>
    <w:rsid w:val="00CF3BF6"/>
    <w:rsid w:val="00CF625B"/>
    <w:rsid w:val="00CF687E"/>
    <w:rsid w:val="00D0349B"/>
    <w:rsid w:val="00D10249"/>
    <w:rsid w:val="00D115C3"/>
    <w:rsid w:val="00D11897"/>
    <w:rsid w:val="00D13135"/>
    <w:rsid w:val="00D13E4E"/>
    <w:rsid w:val="00D239A7"/>
    <w:rsid w:val="00D23F47"/>
    <w:rsid w:val="00D2617D"/>
    <w:rsid w:val="00D36E71"/>
    <w:rsid w:val="00D37D87"/>
    <w:rsid w:val="00D40B33"/>
    <w:rsid w:val="00D4318F"/>
    <w:rsid w:val="00D438BF"/>
    <w:rsid w:val="00D440F8"/>
    <w:rsid w:val="00D50F97"/>
    <w:rsid w:val="00D546FF"/>
    <w:rsid w:val="00D55AD5"/>
    <w:rsid w:val="00D576CA"/>
    <w:rsid w:val="00D61AF5"/>
    <w:rsid w:val="00D652B5"/>
    <w:rsid w:val="00D66155"/>
    <w:rsid w:val="00D708B0"/>
    <w:rsid w:val="00D7324B"/>
    <w:rsid w:val="00D77B1D"/>
    <w:rsid w:val="00D8021F"/>
    <w:rsid w:val="00D80383"/>
    <w:rsid w:val="00D823C6"/>
    <w:rsid w:val="00D86CA3"/>
    <w:rsid w:val="00D871CE"/>
    <w:rsid w:val="00D9196D"/>
    <w:rsid w:val="00D92982"/>
    <w:rsid w:val="00D95C15"/>
    <w:rsid w:val="00DA2EAD"/>
    <w:rsid w:val="00DA305E"/>
    <w:rsid w:val="00DA3DE1"/>
    <w:rsid w:val="00DA5417"/>
    <w:rsid w:val="00DA56E8"/>
    <w:rsid w:val="00DB0A9F"/>
    <w:rsid w:val="00DB377D"/>
    <w:rsid w:val="00DC2D36"/>
    <w:rsid w:val="00DC53EF"/>
    <w:rsid w:val="00DD0907"/>
    <w:rsid w:val="00DE5608"/>
    <w:rsid w:val="00DE58D0"/>
    <w:rsid w:val="00DE654F"/>
    <w:rsid w:val="00DF0B6E"/>
    <w:rsid w:val="00DF15E0"/>
    <w:rsid w:val="00DF37A0"/>
    <w:rsid w:val="00DF3D21"/>
    <w:rsid w:val="00DF71A0"/>
    <w:rsid w:val="00E110E7"/>
    <w:rsid w:val="00E11B20"/>
    <w:rsid w:val="00E14D9A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7565"/>
    <w:rsid w:val="00E60ED5"/>
    <w:rsid w:val="00E63838"/>
    <w:rsid w:val="00E64434"/>
    <w:rsid w:val="00E660D3"/>
    <w:rsid w:val="00E67C51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7A41"/>
    <w:rsid w:val="00EB077B"/>
    <w:rsid w:val="00EB4EA2"/>
    <w:rsid w:val="00EC2180"/>
    <w:rsid w:val="00EC27C6"/>
    <w:rsid w:val="00EC4207"/>
    <w:rsid w:val="00EC5653"/>
    <w:rsid w:val="00EC71CE"/>
    <w:rsid w:val="00ED1006"/>
    <w:rsid w:val="00EE6E52"/>
    <w:rsid w:val="00EF18FE"/>
    <w:rsid w:val="00EF5787"/>
    <w:rsid w:val="00EF60D0"/>
    <w:rsid w:val="00F00777"/>
    <w:rsid w:val="00F0528D"/>
    <w:rsid w:val="00F06C67"/>
    <w:rsid w:val="00F06DFD"/>
    <w:rsid w:val="00F071D1"/>
    <w:rsid w:val="00F07533"/>
    <w:rsid w:val="00F10629"/>
    <w:rsid w:val="00F154BD"/>
    <w:rsid w:val="00F15FA5"/>
    <w:rsid w:val="00F209B7"/>
    <w:rsid w:val="00F2376F"/>
    <w:rsid w:val="00F243D8"/>
    <w:rsid w:val="00F30828"/>
    <w:rsid w:val="00F313D6"/>
    <w:rsid w:val="00F40F0C"/>
    <w:rsid w:val="00F4766C"/>
    <w:rsid w:val="00F507D1"/>
    <w:rsid w:val="00F519CE"/>
    <w:rsid w:val="00F51ADA"/>
    <w:rsid w:val="00F607C5"/>
    <w:rsid w:val="00F60DEA"/>
    <w:rsid w:val="00F6302A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2F72"/>
    <w:rsid w:val="00F93349"/>
    <w:rsid w:val="00F93AA9"/>
    <w:rsid w:val="00F93C9A"/>
    <w:rsid w:val="00F96985"/>
    <w:rsid w:val="00F97838"/>
    <w:rsid w:val="00FA2BB3"/>
    <w:rsid w:val="00FB4C80"/>
    <w:rsid w:val="00FB6A6A"/>
    <w:rsid w:val="00FC7429"/>
    <w:rsid w:val="00FD07F6"/>
    <w:rsid w:val="00FD1EC8"/>
    <w:rsid w:val="00FD47ED"/>
    <w:rsid w:val="00FD74DB"/>
    <w:rsid w:val="00FD7660"/>
    <w:rsid w:val="00FE0655"/>
    <w:rsid w:val="00FE2365"/>
    <w:rsid w:val="00FE4C7B"/>
    <w:rsid w:val="00FE704D"/>
    <w:rsid w:val="00FE7336"/>
    <w:rsid w:val="00FE787C"/>
    <w:rsid w:val="00FF3A57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D50CCEE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footnote text" w:uiPriority="99"/>
    <w:lsdException w:name="caption" w:qFormat="1"/>
    <w:lsdException w:name="table of figures" w:uiPriority="99"/>
    <w:lsdException w:name="footnote reference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uiPriority="20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rsid w:val="0065329A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</w:rPr>
  </w:style>
  <w:style w:type="paragraph" w:styleId="Heading1">
    <w:name w:val="heading 1"/>
    <w:next w:val="Normal"/>
    <w:link w:val="Heading1Char"/>
    <w:qFormat/>
    <w:rsid w:val="00D50F97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D50F9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D50F97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D50F97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D50F97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D50F97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D50F97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D50F9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D50F9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65329A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65329A"/>
  </w:style>
  <w:style w:type="paragraph" w:styleId="TOC8">
    <w:name w:val="toc 8"/>
    <w:basedOn w:val="TOC1"/>
    <w:semiHidden/>
    <w:rsid w:val="00D50F97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D50F97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D50F97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D50F97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D50F97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D50F97"/>
    <w:pPr>
      <w:ind w:left="1418" w:hanging="1418"/>
    </w:pPr>
  </w:style>
  <w:style w:type="paragraph" w:styleId="TOC3">
    <w:name w:val="toc 3"/>
    <w:basedOn w:val="TOC2"/>
    <w:semiHidden/>
    <w:rsid w:val="00D50F97"/>
    <w:pPr>
      <w:ind w:left="1134" w:hanging="1134"/>
    </w:pPr>
  </w:style>
  <w:style w:type="paragraph" w:styleId="TOC2">
    <w:name w:val="toc 2"/>
    <w:basedOn w:val="TOC1"/>
    <w:semiHidden/>
    <w:rsid w:val="00D50F97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D50F97"/>
    <w:pPr>
      <w:ind w:left="284"/>
    </w:pPr>
  </w:style>
  <w:style w:type="paragraph" w:styleId="Index1">
    <w:name w:val="index 1"/>
    <w:basedOn w:val="Normal"/>
    <w:semiHidden/>
    <w:rsid w:val="00D50F97"/>
    <w:pPr>
      <w:keepLines/>
      <w:spacing w:after="0"/>
    </w:pPr>
  </w:style>
  <w:style w:type="paragraph" w:styleId="DocumentMap">
    <w:name w:val="Document Map"/>
    <w:basedOn w:val="Normal"/>
    <w:semiHidden/>
    <w:rsid w:val="00D50F97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D50F97"/>
    <w:pPr>
      <w:ind w:left="851"/>
    </w:pPr>
  </w:style>
  <w:style w:type="paragraph" w:styleId="ListNumber">
    <w:name w:val="List Number"/>
    <w:basedOn w:val="List"/>
    <w:rsid w:val="00D50F97"/>
  </w:style>
  <w:style w:type="paragraph" w:styleId="List">
    <w:name w:val="List"/>
    <w:basedOn w:val="Normal"/>
    <w:rsid w:val="00D50F97"/>
    <w:pPr>
      <w:ind w:left="568" w:hanging="284"/>
    </w:pPr>
  </w:style>
  <w:style w:type="paragraph" w:styleId="Header">
    <w:name w:val="header"/>
    <w:rsid w:val="00D50F9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uiPriority w:val="99"/>
    <w:rsid w:val="00D50F97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rsid w:val="00D50F97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D50F97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D50F97"/>
    <w:pPr>
      <w:ind w:left="1418" w:hanging="1418"/>
    </w:pPr>
  </w:style>
  <w:style w:type="paragraph" w:styleId="TOC6">
    <w:name w:val="toc 6"/>
    <w:basedOn w:val="TOC5"/>
    <w:next w:val="Normal"/>
    <w:semiHidden/>
    <w:rsid w:val="00D50F97"/>
    <w:pPr>
      <w:ind w:left="1985" w:hanging="1985"/>
    </w:pPr>
  </w:style>
  <w:style w:type="paragraph" w:styleId="TOC7">
    <w:name w:val="toc 7"/>
    <w:basedOn w:val="TOC6"/>
    <w:next w:val="Normal"/>
    <w:semiHidden/>
    <w:rsid w:val="00D50F97"/>
    <w:pPr>
      <w:ind w:left="2268" w:hanging="2268"/>
    </w:pPr>
  </w:style>
  <w:style w:type="paragraph" w:styleId="ListBullet2">
    <w:name w:val="List Bullet 2"/>
    <w:basedOn w:val="ListBullet"/>
    <w:rsid w:val="00D50F97"/>
    <w:pPr>
      <w:numPr>
        <w:numId w:val="6"/>
      </w:numPr>
    </w:pPr>
  </w:style>
  <w:style w:type="paragraph" w:styleId="ListBullet">
    <w:name w:val="List Bullet"/>
    <w:basedOn w:val="BodyText"/>
    <w:rsid w:val="00D50F97"/>
    <w:pPr>
      <w:numPr>
        <w:numId w:val="5"/>
      </w:numPr>
    </w:pPr>
  </w:style>
  <w:style w:type="paragraph" w:styleId="ListBullet3">
    <w:name w:val="List Bullet 3"/>
    <w:basedOn w:val="ListBullet2"/>
    <w:rsid w:val="00D50F97"/>
    <w:pPr>
      <w:numPr>
        <w:numId w:val="7"/>
      </w:numPr>
    </w:pPr>
  </w:style>
  <w:style w:type="paragraph" w:customStyle="1" w:styleId="EQ">
    <w:name w:val="EQ"/>
    <w:basedOn w:val="Normal"/>
    <w:next w:val="Normal"/>
    <w:rsid w:val="00D50F97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styleId="List2">
    <w:name w:val="List 2"/>
    <w:basedOn w:val="List"/>
    <w:rsid w:val="00D50F97"/>
    <w:pPr>
      <w:ind w:left="851"/>
    </w:pPr>
  </w:style>
  <w:style w:type="paragraph" w:styleId="List3">
    <w:name w:val="List 3"/>
    <w:basedOn w:val="List2"/>
    <w:rsid w:val="00D50F97"/>
    <w:pPr>
      <w:ind w:left="1135"/>
    </w:pPr>
  </w:style>
  <w:style w:type="paragraph" w:styleId="List4">
    <w:name w:val="List 4"/>
    <w:basedOn w:val="List3"/>
    <w:rsid w:val="00D50F97"/>
    <w:pPr>
      <w:ind w:left="1418"/>
    </w:pPr>
  </w:style>
  <w:style w:type="paragraph" w:styleId="List5">
    <w:name w:val="List 5"/>
    <w:basedOn w:val="List4"/>
    <w:rsid w:val="00D50F97"/>
    <w:pPr>
      <w:ind w:left="1702"/>
    </w:pPr>
  </w:style>
  <w:style w:type="paragraph" w:customStyle="1" w:styleId="EditorsNote">
    <w:name w:val="Editor's Note"/>
    <w:basedOn w:val="Normal"/>
    <w:rsid w:val="00D50F97"/>
    <w:pPr>
      <w:keepLines/>
      <w:spacing w:after="180"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D50F97"/>
    <w:pPr>
      <w:numPr>
        <w:numId w:val="8"/>
      </w:numPr>
    </w:pPr>
  </w:style>
  <w:style w:type="paragraph" w:styleId="ListBullet5">
    <w:name w:val="List Bullet 5"/>
    <w:basedOn w:val="ListBullet4"/>
    <w:rsid w:val="00D50F97"/>
    <w:pPr>
      <w:numPr>
        <w:numId w:val="4"/>
      </w:numPr>
    </w:pPr>
  </w:style>
  <w:style w:type="paragraph" w:styleId="Footer">
    <w:name w:val="footer"/>
    <w:basedOn w:val="Header"/>
    <w:semiHidden/>
    <w:rsid w:val="00D50F97"/>
    <w:pPr>
      <w:jc w:val="center"/>
    </w:pPr>
    <w:rPr>
      <w:i/>
      <w:iCs/>
    </w:rPr>
  </w:style>
  <w:style w:type="paragraph" w:customStyle="1" w:styleId="Reference">
    <w:name w:val="Reference"/>
    <w:basedOn w:val="Normal"/>
    <w:qFormat/>
    <w:rsid w:val="00D50F97"/>
    <w:pPr>
      <w:numPr>
        <w:numId w:val="2"/>
      </w:numPr>
    </w:pPr>
  </w:style>
  <w:style w:type="paragraph" w:styleId="BalloonText">
    <w:name w:val="Balloon Text"/>
    <w:basedOn w:val="Normal"/>
    <w:semiHidden/>
    <w:rsid w:val="00D50F97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D50F97"/>
  </w:style>
  <w:style w:type="paragraph" w:styleId="BodyText">
    <w:name w:val="Body Text"/>
    <w:basedOn w:val="Normal"/>
    <w:link w:val="BodyTextChar"/>
    <w:rsid w:val="00D50F97"/>
  </w:style>
  <w:style w:type="character" w:styleId="Hyperlink">
    <w:name w:val="Hyperlink"/>
    <w:uiPriority w:val="99"/>
    <w:rsid w:val="00D50F97"/>
    <w:rPr>
      <w:color w:val="0000FF"/>
      <w:u w:val="single"/>
      <w:lang w:val="en-GB"/>
    </w:rPr>
  </w:style>
  <w:style w:type="character" w:styleId="FollowedHyperlink">
    <w:name w:val="FollowedHyperlink"/>
    <w:semiHidden/>
    <w:rsid w:val="00D50F97"/>
    <w:rPr>
      <w:color w:val="FF0000"/>
      <w:u w:val="single"/>
    </w:rPr>
  </w:style>
  <w:style w:type="character" w:styleId="CommentReference">
    <w:name w:val="annotation reference"/>
    <w:semiHidden/>
    <w:rsid w:val="00D50F97"/>
    <w:rPr>
      <w:sz w:val="16"/>
      <w:szCs w:val="16"/>
    </w:rPr>
  </w:style>
  <w:style w:type="paragraph" w:styleId="CommentText">
    <w:name w:val="annotation text"/>
    <w:basedOn w:val="Normal"/>
    <w:semiHidden/>
    <w:rsid w:val="00D50F97"/>
  </w:style>
  <w:style w:type="paragraph" w:styleId="CommentSubject">
    <w:name w:val="annotation subject"/>
    <w:basedOn w:val="CommentText"/>
    <w:next w:val="CommentText"/>
    <w:semiHidden/>
    <w:rsid w:val="00D50F97"/>
    <w:rPr>
      <w:b/>
      <w:bCs/>
    </w:rPr>
  </w:style>
  <w:style w:type="character" w:customStyle="1" w:styleId="Heading1Char">
    <w:name w:val="Heading 1 Char"/>
    <w:link w:val="Heading1"/>
    <w:rsid w:val="00D50F97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rsid w:val="00D50F97"/>
    <w:pPr>
      <w:spacing w:after="180"/>
    </w:pPr>
  </w:style>
  <w:style w:type="paragraph" w:customStyle="1" w:styleId="B2">
    <w:name w:val="B2"/>
    <w:basedOn w:val="List2"/>
    <w:rsid w:val="00D50F97"/>
    <w:pPr>
      <w:spacing w:after="180"/>
    </w:pPr>
  </w:style>
  <w:style w:type="paragraph" w:customStyle="1" w:styleId="B3">
    <w:name w:val="B3"/>
    <w:basedOn w:val="List3"/>
    <w:rsid w:val="00D50F97"/>
    <w:pPr>
      <w:spacing w:after="180"/>
    </w:pPr>
  </w:style>
  <w:style w:type="paragraph" w:customStyle="1" w:styleId="B4">
    <w:name w:val="B4"/>
    <w:basedOn w:val="List4"/>
    <w:rsid w:val="00D50F97"/>
    <w:pPr>
      <w:spacing w:after="180"/>
    </w:pPr>
  </w:style>
  <w:style w:type="paragraph" w:customStyle="1" w:styleId="Proposal">
    <w:name w:val="Proposal"/>
    <w:basedOn w:val="Normal"/>
    <w:rsid w:val="00D50F97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D50F97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D50F97"/>
    <w:pPr>
      <w:spacing w:after="180"/>
    </w:pPr>
  </w:style>
  <w:style w:type="paragraph" w:customStyle="1" w:styleId="EX">
    <w:name w:val="EX"/>
    <w:basedOn w:val="Normal"/>
    <w:rsid w:val="00D50F97"/>
    <w:pPr>
      <w:keepLines/>
      <w:spacing w:after="180"/>
      <w:ind w:left="1702" w:hanging="1418"/>
    </w:pPr>
  </w:style>
  <w:style w:type="paragraph" w:customStyle="1" w:styleId="EW">
    <w:name w:val="EW"/>
    <w:basedOn w:val="EX"/>
    <w:rsid w:val="00D50F97"/>
    <w:pPr>
      <w:spacing w:after="0"/>
    </w:pPr>
  </w:style>
  <w:style w:type="paragraph" w:customStyle="1" w:styleId="TAL">
    <w:name w:val="TAL"/>
    <w:basedOn w:val="Normal"/>
    <w:rsid w:val="00D50F97"/>
    <w:pPr>
      <w:keepNext/>
      <w:keepLines/>
      <w:spacing w:after="0"/>
    </w:pPr>
    <w:rPr>
      <w:sz w:val="18"/>
    </w:rPr>
  </w:style>
  <w:style w:type="paragraph" w:customStyle="1" w:styleId="TAC">
    <w:name w:val="TAC"/>
    <w:basedOn w:val="TAL"/>
    <w:rsid w:val="00D50F97"/>
    <w:pPr>
      <w:jc w:val="center"/>
    </w:pPr>
  </w:style>
  <w:style w:type="paragraph" w:customStyle="1" w:styleId="TAH">
    <w:name w:val="TAH"/>
    <w:basedOn w:val="TAC"/>
    <w:rsid w:val="00D50F97"/>
    <w:rPr>
      <w:b/>
    </w:rPr>
  </w:style>
  <w:style w:type="paragraph" w:customStyle="1" w:styleId="TAN">
    <w:name w:val="TAN"/>
    <w:basedOn w:val="TAL"/>
    <w:rsid w:val="00D50F97"/>
    <w:pPr>
      <w:ind w:left="851" w:hanging="851"/>
    </w:pPr>
  </w:style>
  <w:style w:type="paragraph" w:customStyle="1" w:styleId="TAR">
    <w:name w:val="TAR"/>
    <w:basedOn w:val="TAL"/>
    <w:rsid w:val="00D50F97"/>
    <w:pPr>
      <w:jc w:val="right"/>
    </w:pPr>
  </w:style>
  <w:style w:type="paragraph" w:customStyle="1" w:styleId="TH">
    <w:name w:val="TH"/>
    <w:basedOn w:val="Normal"/>
    <w:rsid w:val="00D50F97"/>
    <w:pPr>
      <w:keepNext/>
      <w:keepLines/>
      <w:spacing w:before="60" w:after="180"/>
      <w:jc w:val="center"/>
    </w:pPr>
    <w:rPr>
      <w:b/>
    </w:rPr>
  </w:style>
  <w:style w:type="paragraph" w:customStyle="1" w:styleId="TF">
    <w:name w:val="TF"/>
    <w:basedOn w:val="TH"/>
    <w:rsid w:val="00D50F97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D50F97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D50F9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D50F9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D50F9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D50F9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D50F97"/>
  </w:style>
  <w:style w:type="paragraph" w:customStyle="1" w:styleId="ZH">
    <w:name w:val="ZH"/>
    <w:rsid w:val="00D50F9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D50F9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D50F97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D50F9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D50F97"/>
    <w:pPr>
      <w:framePr w:wrap="notBeside" w:y="16161"/>
    </w:pPr>
  </w:style>
  <w:style w:type="paragraph" w:customStyle="1" w:styleId="FP">
    <w:name w:val="FP"/>
    <w:basedOn w:val="Normal"/>
    <w:rsid w:val="00D50F97"/>
    <w:pPr>
      <w:spacing w:after="0"/>
    </w:pPr>
  </w:style>
  <w:style w:type="paragraph" w:customStyle="1" w:styleId="Observation">
    <w:name w:val="Observation"/>
    <w:basedOn w:val="Proposal"/>
    <w:qFormat/>
    <w:rsid w:val="00D50F97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D50F97"/>
    <w:pPr>
      <w:ind w:left="1418" w:hanging="1418"/>
    </w:pPr>
    <w:rPr>
      <w:b/>
    </w:rPr>
  </w:style>
  <w:style w:type="table" w:styleId="PlainTable1">
    <w:name w:val="Plain Table 1"/>
    <w:basedOn w:val="TableNormal"/>
    <w:uiPriority w:val="72"/>
    <w:rsid w:val="00B27D38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Equation">
    <w:name w:val="Equation"/>
    <w:aliases w:val="eq"/>
    <w:basedOn w:val="Normal"/>
    <w:link w:val="EquationeqChar"/>
    <w:rsid w:val="00FF3A57"/>
    <w:pPr>
      <w:tabs>
        <w:tab w:val="left" w:pos="1134"/>
        <w:tab w:val="center" w:pos="4820"/>
        <w:tab w:val="right" w:pos="9639"/>
      </w:tabs>
      <w:spacing w:before="120" w:after="0"/>
    </w:pPr>
    <w:rPr>
      <w:rFonts w:ascii="Times New Roman" w:hAnsi="Times New Roman"/>
      <w:sz w:val="24"/>
    </w:rPr>
  </w:style>
  <w:style w:type="character" w:customStyle="1" w:styleId="FootnoteTextChar">
    <w:name w:val="Footnote Text Char"/>
    <w:basedOn w:val="DefaultParagraphFont"/>
    <w:link w:val="FootnoteText"/>
    <w:uiPriority w:val="99"/>
    <w:locked/>
    <w:rsid w:val="00FF3A57"/>
    <w:rPr>
      <w:rFonts w:ascii="Arial" w:hAnsi="Arial"/>
      <w:sz w:val="16"/>
      <w:szCs w:val="16"/>
      <w:lang w:val="en-GB" w:eastAsia="zh-CN"/>
    </w:rPr>
  </w:style>
  <w:style w:type="character" w:customStyle="1" w:styleId="EquationeqChar">
    <w:name w:val="Equation.eq Char"/>
    <w:basedOn w:val="DefaultParagraphFont"/>
    <w:link w:val="Equation"/>
    <w:qFormat/>
    <w:locked/>
    <w:rsid w:val="00FF3A57"/>
    <w:rPr>
      <w:rFonts w:ascii="Times New Roman" w:hAnsi="Times New Roman"/>
      <w:sz w:val="24"/>
      <w:lang w:val="en-GB"/>
    </w:rPr>
  </w:style>
  <w:style w:type="table" w:styleId="TableGridLight">
    <w:name w:val="Grid Table Light"/>
    <w:basedOn w:val="TableNormal"/>
    <w:uiPriority w:val="32"/>
    <w:qFormat/>
    <w:rsid w:val="00041D0D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st">
    <w:name w:val="st"/>
    <w:basedOn w:val="DefaultParagraphFont"/>
    <w:rsid w:val="00CF363F"/>
  </w:style>
  <w:style w:type="character" w:styleId="Emphasis">
    <w:name w:val="Emphasis"/>
    <w:basedOn w:val="DefaultParagraphFont"/>
    <w:uiPriority w:val="20"/>
    <w:qFormat/>
    <w:rsid w:val="00CF363F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23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39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58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77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70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59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3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11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wmf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oleObject" Target="embeddings/oleObject1.bin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media/image1.wmf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LongProperties xmlns="http://schemas.microsoft.com/office/2006/metadata/longProperties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F46F36-59D5-4CE1-BE60-38A4C3EE0F60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9D61696F-9691-42FF-BF72-69168D2356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1245</Words>
  <Characters>7102</Characters>
  <Application>Microsoft Office Word</Application>
  <DocSecurity>0</DocSecurity>
  <Lines>59</Lines>
  <Paragraphs>16</Paragraphs>
  <ScaleCrop>false</ScaleCrop>
  <Company/>
  <LinksUpToDate>false</LinksUpToDate>
  <CharactersWithSpaces>8331</CharactersWithSpaces>
  <SharedDoc>false</SharedDoc>
  <HLinks>
    <vt:vector size="12" baseType="variant">
      <vt:variant>
        <vt:i4>65569</vt:i4>
      </vt:variant>
      <vt:variant>
        <vt:i4>21</vt:i4>
      </vt:variant>
      <vt:variant>
        <vt:i4>0</vt:i4>
      </vt:variant>
      <vt:variant>
        <vt:i4>5</vt:i4>
      </vt:variant>
      <vt:variant>
        <vt:lpwstr>ftp://www.3gpp.org/Specs/archive/36_series/36.881/36881-e00.zip</vt:lpwstr>
      </vt:variant>
      <vt:variant>
        <vt:lpwstr/>
      </vt:variant>
      <vt:variant>
        <vt:i4>6619217</vt:i4>
      </vt:variant>
      <vt:variant>
        <vt:i4>18</vt:i4>
      </vt:variant>
      <vt:variant>
        <vt:i4>0</vt:i4>
      </vt:variant>
      <vt:variant>
        <vt:i4>5</vt:i4>
      </vt:variant>
      <vt:variant>
        <vt:lpwstr>ftp://www.3gpp.org/tsg_ran/TSG_RAN//TSGR_72/Docs/RP-161299.zip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2017-10-02T21:11:00Z</dcterms:created>
  <dcterms:modified xsi:type="dcterms:W3CDTF">2017-10-02T21:16:00Z</dcterms:modified>
</cp:coreProperties>
</file>